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D032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2pt;margin-top:-17.35pt;width:265.2pt;height:7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48C9" w:rsidRPr="004F7F7E" w:rsidRDefault="000548C9" w:rsidP="003808C4">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3155CB">
                    <w:t>Общий профиль</w:t>
                  </w:r>
                  <w:r w:rsidRPr="008E6CE8">
                    <w:t>», утв. приказом ректора ОмГА</w:t>
                  </w:r>
                  <w:r w:rsidR="00C37A2C">
                    <w:t xml:space="preserve"> </w:t>
                  </w:r>
                  <w:r w:rsidR="00C144E9" w:rsidRPr="008D4506">
                    <w:rPr>
                      <w:color w:val="000000"/>
                    </w:rPr>
                    <w:t>25.03.2024 №34.</w:t>
                  </w:r>
                </w:p>
                <w:p w:rsidR="000548C9" w:rsidRPr="00641D51" w:rsidRDefault="000548C9" w:rsidP="001C39FF">
                  <w:pPr>
                    <w:jc w:val="both"/>
                  </w:pPr>
                </w:p>
                <w:p w:rsidR="000548C9" w:rsidRPr="00641D51" w:rsidRDefault="000548C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4224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C144E9">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D032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48C9" w:rsidRPr="00C94464" w:rsidRDefault="000548C9" w:rsidP="00C94464">
                  <w:pPr>
                    <w:jc w:val="center"/>
                    <w:rPr>
                      <w:sz w:val="24"/>
                      <w:szCs w:val="24"/>
                    </w:rPr>
                  </w:pPr>
                  <w:r w:rsidRPr="00C94464">
                    <w:rPr>
                      <w:sz w:val="24"/>
                      <w:szCs w:val="24"/>
                    </w:rPr>
                    <w:t>УТВЕРЖДАЮ:</w:t>
                  </w:r>
                </w:p>
                <w:p w:rsidR="000548C9" w:rsidRPr="00C94464" w:rsidRDefault="000548C9" w:rsidP="00C94464">
                  <w:pPr>
                    <w:jc w:val="center"/>
                    <w:rPr>
                      <w:sz w:val="24"/>
                      <w:szCs w:val="24"/>
                    </w:rPr>
                  </w:pPr>
                  <w:r w:rsidRPr="00C94464">
                    <w:rPr>
                      <w:sz w:val="24"/>
                      <w:szCs w:val="24"/>
                    </w:rPr>
                    <w:t>Ректор, д.фил.н., профессор</w:t>
                  </w:r>
                </w:p>
                <w:p w:rsidR="000548C9" w:rsidRDefault="000548C9" w:rsidP="00C94464">
                  <w:pPr>
                    <w:jc w:val="center"/>
                    <w:rPr>
                      <w:sz w:val="24"/>
                      <w:szCs w:val="24"/>
                    </w:rPr>
                  </w:pPr>
                </w:p>
                <w:p w:rsidR="000548C9" w:rsidRPr="00C94464" w:rsidRDefault="000548C9" w:rsidP="00C94464">
                  <w:pPr>
                    <w:jc w:val="center"/>
                    <w:rPr>
                      <w:sz w:val="24"/>
                      <w:szCs w:val="24"/>
                    </w:rPr>
                  </w:pPr>
                  <w:r w:rsidRPr="00C94464">
                    <w:rPr>
                      <w:sz w:val="24"/>
                      <w:szCs w:val="24"/>
                    </w:rPr>
                    <w:t>______________А.Э. Еремеев</w:t>
                  </w:r>
                </w:p>
                <w:p w:rsidR="000548C9" w:rsidRPr="00C94464" w:rsidRDefault="000548C9" w:rsidP="00C94464">
                  <w:pPr>
                    <w:jc w:val="center"/>
                    <w:rPr>
                      <w:sz w:val="24"/>
                      <w:szCs w:val="24"/>
                    </w:rPr>
                  </w:pPr>
                  <w:r>
                    <w:rPr>
                      <w:sz w:val="24"/>
                      <w:szCs w:val="24"/>
                    </w:rPr>
                    <w:t xml:space="preserve">                              </w:t>
                  </w:r>
                  <w:bookmarkStart w:id="0" w:name="_Hlk132615090"/>
                  <w:r w:rsidR="00FD4192" w:rsidRPr="00371907">
                    <w:rPr>
                      <w:sz w:val="24"/>
                      <w:szCs w:val="24"/>
                    </w:rPr>
                    <w:t>2</w:t>
                  </w:r>
                  <w:r w:rsidR="00C144E9">
                    <w:rPr>
                      <w:sz w:val="24"/>
                      <w:szCs w:val="24"/>
                    </w:rPr>
                    <w:t>5</w:t>
                  </w:r>
                  <w:r w:rsidR="00FD4192" w:rsidRPr="00371907">
                    <w:rPr>
                      <w:sz w:val="24"/>
                      <w:szCs w:val="24"/>
                    </w:rPr>
                    <w:t>.03.202</w:t>
                  </w:r>
                  <w:r w:rsidR="00C144E9">
                    <w:rPr>
                      <w:sz w:val="24"/>
                      <w:szCs w:val="24"/>
                    </w:rPr>
                    <w:t>4</w:t>
                  </w:r>
                  <w:r w:rsidR="00FD4192"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Default="004B761B" w:rsidP="007F4B97">
      <w:pPr>
        <w:widowControl/>
        <w:suppressAutoHyphens/>
        <w:autoSpaceDE/>
        <w:adjustRightInd/>
        <w:jc w:val="center"/>
        <w:rPr>
          <w:b/>
          <w:bCs/>
          <w:caps/>
          <w:sz w:val="32"/>
          <w:szCs w:val="32"/>
        </w:rPr>
      </w:pPr>
      <w:r>
        <w:rPr>
          <w:b/>
          <w:bCs/>
          <w:caps/>
          <w:sz w:val="32"/>
          <w:szCs w:val="32"/>
        </w:rPr>
        <w:t>МИКРОЭКОНОМИКА</w:t>
      </w:r>
    </w:p>
    <w:p w:rsidR="0056021D" w:rsidRPr="00E81007" w:rsidRDefault="0056021D" w:rsidP="007F4B97">
      <w:pPr>
        <w:widowControl/>
        <w:suppressAutoHyphens/>
        <w:autoSpaceDE/>
        <w:adjustRightInd/>
        <w:jc w:val="center"/>
        <w:rPr>
          <w:b/>
          <w:bCs/>
          <w:caps/>
          <w:sz w:val="32"/>
          <w:szCs w:val="32"/>
        </w:rPr>
      </w:pPr>
    </w:p>
    <w:p w:rsidR="0056021D" w:rsidRDefault="0056021D" w:rsidP="00591B36">
      <w:pPr>
        <w:autoSpaceDE/>
        <w:autoSpaceDN/>
        <w:adjustRightInd/>
        <w:ind w:right="1"/>
        <w:contextualSpacing/>
        <w:jc w:val="center"/>
        <w:rPr>
          <w:sz w:val="28"/>
          <w:szCs w:val="28"/>
        </w:rPr>
      </w:pPr>
      <w:r w:rsidRPr="0056021D">
        <w:rPr>
          <w:sz w:val="28"/>
          <w:szCs w:val="28"/>
        </w:rPr>
        <w:t>Б1.Б.</w:t>
      </w:r>
      <w:r w:rsidR="004B761B">
        <w:rPr>
          <w:sz w:val="28"/>
          <w:szCs w:val="28"/>
        </w:rPr>
        <w:t>09</w:t>
      </w:r>
    </w:p>
    <w:p w:rsidR="003808C4" w:rsidRPr="006E1872" w:rsidRDefault="003808C4" w:rsidP="003808C4">
      <w:pPr>
        <w:widowControl/>
        <w:autoSpaceDN/>
        <w:jc w:val="center"/>
        <w:rPr>
          <w:rFonts w:eastAsia="Calibri"/>
          <w:b/>
          <w:bCs/>
          <w:sz w:val="24"/>
          <w:szCs w:val="24"/>
          <w:lang w:eastAsia="en-US"/>
        </w:rPr>
      </w:pP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3808C4" w:rsidRPr="006E1872" w:rsidRDefault="003808C4" w:rsidP="003808C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w:t>
      </w:r>
      <w:r w:rsidRPr="006E1872">
        <w:rPr>
          <w:b/>
          <w:sz w:val="24"/>
          <w:szCs w:val="24"/>
        </w:rPr>
        <w:t xml:space="preserve"> </w:t>
      </w:r>
      <w:r>
        <w:rPr>
          <w:b/>
          <w:sz w:val="24"/>
          <w:szCs w:val="24"/>
        </w:rPr>
        <w:t>Экономика</w:t>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3808C4" w:rsidRPr="006E1872" w:rsidRDefault="003808C4" w:rsidP="003808C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3155CB">
        <w:rPr>
          <w:rFonts w:eastAsia="Courier New"/>
          <w:b/>
          <w:sz w:val="24"/>
          <w:szCs w:val="24"/>
          <w:lang w:bidi="ru-RU"/>
        </w:rPr>
        <w:t>Общий профиль</w:t>
      </w:r>
      <w:r w:rsidRPr="006E1872">
        <w:rPr>
          <w:rFonts w:eastAsia="Courier New"/>
          <w:b/>
          <w:sz w:val="24"/>
          <w:szCs w:val="24"/>
          <w:lang w:bidi="ru-RU"/>
        </w:rPr>
        <w:t>»</w:t>
      </w:r>
    </w:p>
    <w:p w:rsidR="003808C4" w:rsidRPr="006E1872" w:rsidRDefault="003808C4" w:rsidP="003808C4">
      <w:pPr>
        <w:widowControl/>
        <w:suppressAutoHyphens/>
        <w:autoSpaceDE/>
        <w:adjustRightInd/>
        <w:jc w:val="center"/>
        <w:rPr>
          <w:rFonts w:eastAsia="Courier New"/>
          <w:sz w:val="24"/>
          <w:szCs w:val="24"/>
          <w:lang w:bidi="ru-RU"/>
        </w:rPr>
      </w:pPr>
    </w:p>
    <w:p w:rsidR="003808C4" w:rsidRPr="006E1872" w:rsidRDefault="003808C4" w:rsidP="003808C4">
      <w:pPr>
        <w:widowControl/>
        <w:suppressAutoHyphens/>
        <w:autoSpaceDE/>
        <w:adjustRightInd/>
        <w:jc w:val="center"/>
        <w:rPr>
          <w:rFonts w:eastAsia="Courier New"/>
          <w:b/>
          <w:sz w:val="24"/>
          <w:szCs w:val="24"/>
          <w:lang w:bidi="ru-RU"/>
        </w:rPr>
      </w:pPr>
    </w:p>
    <w:p w:rsidR="003808C4" w:rsidRPr="006E1872" w:rsidRDefault="003808C4" w:rsidP="003808C4">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3808C4" w:rsidRPr="006E1872" w:rsidRDefault="003808C4" w:rsidP="003808C4">
      <w:pPr>
        <w:widowControl/>
        <w:autoSpaceDE/>
        <w:autoSpaceDN/>
        <w:adjustRightInd/>
        <w:jc w:val="center"/>
        <w:rPr>
          <w:rFonts w:eastAsia="SimSun"/>
          <w:b/>
          <w:kern w:val="2"/>
          <w:sz w:val="24"/>
          <w:szCs w:val="24"/>
          <w:lang w:eastAsia="hi-IN" w:bidi="hi-IN"/>
        </w:rPr>
      </w:pPr>
    </w:p>
    <w:p w:rsidR="003808C4" w:rsidRPr="006E1872" w:rsidRDefault="003808C4" w:rsidP="003808C4">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144E9" w:rsidRDefault="00C144E9" w:rsidP="00FD4192">
      <w:pPr>
        <w:suppressAutoHyphens/>
        <w:spacing w:after="200" w:line="276" w:lineRule="auto"/>
        <w:contextualSpacing/>
        <w:jc w:val="center"/>
        <w:rPr>
          <w:rFonts w:eastAsia="SimSun"/>
          <w:kern w:val="2"/>
          <w:sz w:val="24"/>
          <w:szCs w:val="24"/>
          <w:lang w:eastAsia="hi-IN" w:bidi="hi-IN"/>
        </w:rPr>
      </w:pPr>
      <w:bookmarkStart w:id="1" w:name="_Hlk132615119"/>
    </w:p>
    <w:p w:rsidR="00FD4192" w:rsidRPr="00371907" w:rsidRDefault="00FD4192" w:rsidP="00FD419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562E7E">
        <w:rPr>
          <w:rFonts w:eastAsia="SimSun"/>
          <w:kern w:val="2"/>
          <w:sz w:val="24"/>
          <w:szCs w:val="24"/>
          <w:lang w:eastAsia="hi-IN" w:bidi="hi-IN"/>
        </w:rPr>
        <w:t>2020/2021</w:t>
      </w:r>
      <w:r w:rsidR="00562E7E"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D4192" w:rsidRPr="00371907" w:rsidRDefault="00FD4192" w:rsidP="00FD4192">
      <w:pPr>
        <w:suppressAutoHyphens/>
        <w:spacing w:after="200" w:line="276" w:lineRule="auto"/>
        <w:contextualSpacing/>
        <w:rPr>
          <w:rFonts w:eastAsia="SimSun"/>
          <w:kern w:val="2"/>
          <w:sz w:val="24"/>
          <w:szCs w:val="24"/>
          <w:lang w:eastAsia="hi-IN" w:bidi="hi-IN"/>
        </w:rPr>
      </w:pPr>
    </w:p>
    <w:p w:rsidR="00FD4192" w:rsidRDefault="00FD4192" w:rsidP="00FD4192">
      <w:pPr>
        <w:suppressAutoHyphens/>
        <w:spacing w:after="200" w:line="276" w:lineRule="auto"/>
        <w:contextualSpacing/>
        <w:rPr>
          <w:rFonts w:eastAsia="SimSun"/>
          <w:kern w:val="2"/>
          <w:sz w:val="24"/>
          <w:szCs w:val="24"/>
          <w:lang w:eastAsia="hi-IN" w:bidi="hi-IN"/>
        </w:rPr>
      </w:pPr>
    </w:p>
    <w:p w:rsidR="00FD4192" w:rsidRDefault="00FD4192" w:rsidP="00FD4192">
      <w:pPr>
        <w:suppressAutoHyphens/>
        <w:spacing w:after="200" w:line="276" w:lineRule="auto"/>
        <w:contextualSpacing/>
        <w:rPr>
          <w:rFonts w:eastAsia="SimSun"/>
          <w:kern w:val="2"/>
          <w:sz w:val="24"/>
          <w:szCs w:val="24"/>
          <w:lang w:eastAsia="hi-IN" w:bidi="hi-IN"/>
        </w:rPr>
      </w:pPr>
    </w:p>
    <w:p w:rsidR="00FD4192" w:rsidRPr="00371907" w:rsidRDefault="00FD4192" w:rsidP="00FD4192">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FD4192" w:rsidRPr="00371907" w:rsidRDefault="00FD4192" w:rsidP="00FD4192">
      <w:pPr>
        <w:suppressAutoHyphens/>
        <w:spacing w:after="200" w:line="276" w:lineRule="auto"/>
        <w:contextualSpacing/>
        <w:rPr>
          <w:rFonts w:eastAsia="SimSun"/>
          <w:kern w:val="2"/>
          <w:sz w:val="24"/>
          <w:szCs w:val="24"/>
          <w:lang w:eastAsia="hi-IN" w:bidi="hi-IN"/>
        </w:rPr>
      </w:pPr>
    </w:p>
    <w:p w:rsidR="003808C4" w:rsidRPr="00FD4192" w:rsidRDefault="00FD4192" w:rsidP="00FD4192">
      <w:pPr>
        <w:suppressAutoHyphens/>
        <w:spacing w:after="200" w:line="276" w:lineRule="auto"/>
        <w:contextualSpacing/>
        <w:jc w:val="center"/>
        <w:outlineLvl w:val="0"/>
        <w:rPr>
          <w:sz w:val="24"/>
          <w:szCs w:val="24"/>
        </w:rPr>
      </w:pPr>
      <w:r w:rsidRPr="00371907">
        <w:rPr>
          <w:sz w:val="24"/>
          <w:szCs w:val="24"/>
        </w:rPr>
        <w:t>Омск, 202</w:t>
      </w:r>
      <w:bookmarkEnd w:id="1"/>
      <w:r w:rsidR="00C144E9">
        <w:rPr>
          <w:sz w:val="24"/>
          <w:szCs w:val="24"/>
        </w:rPr>
        <w:t>4</w:t>
      </w:r>
    </w:p>
    <w:p w:rsidR="00C37A2C" w:rsidRDefault="00C37A2C" w:rsidP="00C37A2C">
      <w:pPr>
        <w:jc w:val="both"/>
        <w:rPr>
          <w:color w:val="000000"/>
          <w:spacing w:val="-3"/>
          <w:sz w:val="24"/>
          <w:szCs w:val="24"/>
          <w:lang w:eastAsia="en-US"/>
        </w:rPr>
      </w:pPr>
      <w:r>
        <w:rPr>
          <w:color w:val="000000"/>
          <w:spacing w:val="-3"/>
          <w:sz w:val="24"/>
          <w:szCs w:val="24"/>
          <w:lang w:eastAsia="en-US"/>
        </w:rPr>
        <w:lastRenderedPageBreak/>
        <w:t>Составитель:</w:t>
      </w:r>
    </w:p>
    <w:p w:rsidR="00C37A2C" w:rsidRDefault="00C37A2C" w:rsidP="00C37A2C">
      <w:pPr>
        <w:jc w:val="both"/>
        <w:rPr>
          <w:color w:val="000000"/>
          <w:spacing w:val="-3"/>
          <w:sz w:val="24"/>
          <w:szCs w:val="24"/>
          <w:lang w:eastAsia="en-US"/>
        </w:rPr>
      </w:pPr>
    </w:p>
    <w:p w:rsidR="00C37A2C" w:rsidRDefault="00C37A2C" w:rsidP="00C37A2C">
      <w:pPr>
        <w:jc w:val="both"/>
        <w:rPr>
          <w:spacing w:val="-3"/>
          <w:sz w:val="24"/>
          <w:szCs w:val="24"/>
          <w:lang w:eastAsia="en-US"/>
        </w:rPr>
      </w:pPr>
      <w:r>
        <w:rPr>
          <w:spacing w:val="-3"/>
          <w:sz w:val="24"/>
          <w:szCs w:val="24"/>
          <w:lang w:eastAsia="en-US"/>
        </w:rPr>
        <w:t>к.э.н., доцент _________________ /С.М. Ильченко /</w:t>
      </w:r>
    </w:p>
    <w:p w:rsidR="00C37A2C" w:rsidRDefault="00C37A2C" w:rsidP="00C37A2C">
      <w:pPr>
        <w:jc w:val="both"/>
        <w:rPr>
          <w:spacing w:val="-3"/>
          <w:sz w:val="24"/>
          <w:szCs w:val="24"/>
          <w:lang w:eastAsia="en-US"/>
        </w:rPr>
      </w:pPr>
    </w:p>
    <w:p w:rsidR="00C37A2C" w:rsidRDefault="00C37A2C" w:rsidP="00C37A2C">
      <w:pPr>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r w:rsidR="00C144E9">
        <w:rPr>
          <w:spacing w:val="-3"/>
          <w:sz w:val="24"/>
          <w:szCs w:val="24"/>
          <w:lang w:eastAsia="en-US"/>
        </w:rPr>
        <w:t xml:space="preserve"> персоналом</w:t>
      </w:r>
      <w:r>
        <w:rPr>
          <w:spacing w:val="-3"/>
          <w:sz w:val="24"/>
          <w:szCs w:val="24"/>
          <w:lang w:eastAsia="en-US"/>
        </w:rPr>
        <w:t>»</w:t>
      </w:r>
    </w:p>
    <w:p w:rsidR="00C37A2C" w:rsidRDefault="00FD4192" w:rsidP="00C37A2C">
      <w:pPr>
        <w:jc w:val="both"/>
        <w:rPr>
          <w:sz w:val="24"/>
          <w:szCs w:val="24"/>
        </w:rPr>
      </w:pPr>
      <w:bookmarkStart w:id="2" w:name="_Hlk132615149"/>
      <w:r w:rsidRPr="00371907">
        <w:rPr>
          <w:sz w:val="24"/>
          <w:szCs w:val="24"/>
        </w:rPr>
        <w:t>Протокол от 2</w:t>
      </w:r>
      <w:r w:rsidR="00C144E9">
        <w:rPr>
          <w:sz w:val="24"/>
          <w:szCs w:val="24"/>
        </w:rPr>
        <w:t>2</w:t>
      </w:r>
      <w:r w:rsidRPr="00371907">
        <w:rPr>
          <w:sz w:val="24"/>
          <w:szCs w:val="24"/>
        </w:rPr>
        <w:t>.03.202</w:t>
      </w:r>
      <w:r w:rsidR="00C144E9">
        <w:rPr>
          <w:sz w:val="24"/>
          <w:szCs w:val="24"/>
        </w:rPr>
        <w:t>4</w:t>
      </w:r>
      <w:r w:rsidRPr="00371907">
        <w:rPr>
          <w:sz w:val="24"/>
          <w:szCs w:val="24"/>
        </w:rPr>
        <w:t xml:space="preserve"> г. № 8</w:t>
      </w:r>
      <w:bookmarkEnd w:id="2"/>
    </w:p>
    <w:p w:rsidR="00FD4192" w:rsidRDefault="00FD4192" w:rsidP="00C37A2C">
      <w:pPr>
        <w:jc w:val="both"/>
        <w:rPr>
          <w:color w:val="000000"/>
          <w:spacing w:val="-3"/>
          <w:sz w:val="24"/>
          <w:szCs w:val="24"/>
          <w:lang w:eastAsia="en-US"/>
        </w:rPr>
      </w:pPr>
    </w:p>
    <w:p w:rsidR="00FD4192" w:rsidRPr="00536387" w:rsidRDefault="00C37A2C" w:rsidP="00FD4192">
      <w:pPr>
        <w:rPr>
          <w:sz w:val="24"/>
          <w:szCs w:val="24"/>
        </w:rPr>
      </w:pPr>
      <w:r>
        <w:rPr>
          <w:spacing w:val="-3"/>
          <w:sz w:val="24"/>
          <w:szCs w:val="24"/>
          <w:lang w:eastAsia="en-US"/>
        </w:rPr>
        <w:t xml:space="preserve">Зав. кафедрой </w:t>
      </w:r>
      <w:r w:rsidR="00C144E9">
        <w:rPr>
          <w:spacing w:val="-3"/>
          <w:sz w:val="24"/>
          <w:szCs w:val="24"/>
          <w:lang w:eastAsia="en-US"/>
        </w:rPr>
        <w:t>д.п.н., профессор</w:t>
      </w:r>
      <w:r>
        <w:rPr>
          <w:spacing w:val="-3"/>
          <w:sz w:val="24"/>
          <w:szCs w:val="24"/>
          <w:lang w:eastAsia="en-US"/>
        </w:rPr>
        <w:t xml:space="preserve">_________________ </w:t>
      </w:r>
      <w:r w:rsidR="00FD4192" w:rsidRPr="00536387">
        <w:rPr>
          <w:sz w:val="24"/>
          <w:szCs w:val="24"/>
        </w:rPr>
        <w:t xml:space="preserve">/О.В </w:t>
      </w:r>
      <w:r w:rsidR="00C144E9">
        <w:rPr>
          <w:sz w:val="24"/>
          <w:szCs w:val="24"/>
        </w:rPr>
        <w:t>Волох</w:t>
      </w:r>
      <w:r w:rsidR="00FD4192" w:rsidRPr="00536387">
        <w:rPr>
          <w:sz w:val="24"/>
          <w:szCs w:val="24"/>
        </w:rPr>
        <w:t>/</w:t>
      </w:r>
    </w:p>
    <w:p w:rsidR="00C37A2C" w:rsidRDefault="00C37A2C" w:rsidP="00C37A2C">
      <w:pPr>
        <w:jc w:val="both"/>
        <w:rPr>
          <w:spacing w:val="-3"/>
          <w:sz w:val="24"/>
          <w:szCs w:val="24"/>
          <w:lang w:eastAsia="en-US"/>
        </w:rPr>
      </w:pPr>
    </w:p>
    <w:p w:rsidR="00DF1076" w:rsidRPr="00793E1B" w:rsidRDefault="003808C4" w:rsidP="003808C4">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8C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8C4">
            <w:pPr>
              <w:jc w:val="center"/>
              <w:rPr>
                <w:color w:val="000000"/>
                <w:sz w:val="24"/>
                <w:szCs w:val="24"/>
              </w:rPr>
            </w:pPr>
            <w:r w:rsidRPr="00793E1B">
              <w:rPr>
                <w:color w:val="000000"/>
                <w:sz w:val="24"/>
                <w:szCs w:val="24"/>
              </w:rPr>
              <w:t>1</w:t>
            </w:r>
            <w:r w:rsidR="003808C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808C4" w:rsidRPr="00793E1B" w:rsidRDefault="00DF1076" w:rsidP="003808C4">
      <w:pPr>
        <w:spacing w:after="160" w:line="256" w:lineRule="auto"/>
        <w:rPr>
          <w:b/>
          <w:i/>
          <w:color w:val="000000"/>
          <w:spacing w:val="-3"/>
          <w:sz w:val="24"/>
          <w:szCs w:val="24"/>
          <w:lang w:eastAsia="en-US"/>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3808C4" w:rsidRPr="006E1872" w:rsidRDefault="003808C4" w:rsidP="003808C4">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3808C4" w:rsidRPr="00C37A2C" w:rsidRDefault="003808C4" w:rsidP="003808C4">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sidRPr="00C37A2C">
        <w:rPr>
          <w:bCs/>
          <w:sz w:val="24"/>
          <w:szCs w:val="24"/>
        </w:rPr>
        <w:t>30.11.2015 N 39906</w:t>
      </w:r>
      <w:r w:rsidRPr="00C37A2C">
        <w:rPr>
          <w:sz w:val="24"/>
          <w:szCs w:val="24"/>
        </w:rPr>
        <w:t xml:space="preserve">) (далее - ФГОС ВО, Федеральный государственный образовательный стандарт высшего образования); </w:t>
      </w:r>
    </w:p>
    <w:p w:rsidR="00C37A2C" w:rsidRPr="00C37A2C" w:rsidRDefault="00C37A2C" w:rsidP="00C37A2C">
      <w:pPr>
        <w:ind w:firstLine="709"/>
        <w:jc w:val="both"/>
        <w:rPr>
          <w:sz w:val="24"/>
          <w:szCs w:val="24"/>
        </w:rPr>
      </w:pPr>
      <w:r w:rsidRPr="00C37A2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Рабочая программа дисциплины составлена в соответствии с локальными нормативными актами ЧУ ОО ВО «</w:t>
      </w:r>
      <w:r w:rsidRPr="00C37A2C">
        <w:rPr>
          <w:b/>
          <w:sz w:val="24"/>
          <w:szCs w:val="24"/>
          <w:lang w:eastAsia="en-US"/>
        </w:rPr>
        <w:t>Омская гуманитарная академия</w:t>
      </w:r>
      <w:r w:rsidRPr="00C37A2C">
        <w:rPr>
          <w:sz w:val="24"/>
          <w:szCs w:val="24"/>
          <w:lang w:eastAsia="en-US"/>
        </w:rPr>
        <w:t>» (</w:t>
      </w:r>
      <w:r w:rsidRPr="00C37A2C">
        <w:rPr>
          <w:i/>
          <w:sz w:val="24"/>
          <w:szCs w:val="24"/>
          <w:lang w:eastAsia="en-US"/>
        </w:rPr>
        <w:t>далее – Академия; ОмГА</w:t>
      </w:r>
      <w:r w:rsidRPr="00C37A2C">
        <w:rPr>
          <w:sz w:val="24"/>
          <w:szCs w:val="24"/>
          <w:lang w:eastAsia="en-US"/>
        </w:rPr>
        <w:t>):</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7A2C" w:rsidRPr="00C37A2C" w:rsidRDefault="00C37A2C" w:rsidP="00C37A2C">
      <w:pPr>
        <w:widowControl/>
        <w:autoSpaceDE/>
        <w:autoSpaceDN/>
        <w:adjustRightInd/>
        <w:ind w:firstLine="709"/>
        <w:jc w:val="both"/>
        <w:rPr>
          <w:sz w:val="24"/>
          <w:szCs w:val="24"/>
          <w:lang w:eastAsia="en-US"/>
        </w:rPr>
      </w:pPr>
      <w:r w:rsidRPr="00C37A2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808C4" w:rsidRPr="006E1872" w:rsidRDefault="003808C4" w:rsidP="003808C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3155CB">
        <w:rPr>
          <w:sz w:val="24"/>
          <w:szCs w:val="24"/>
        </w:rPr>
        <w:t>Общий профиль</w:t>
      </w:r>
      <w:r w:rsidRPr="006E1872">
        <w:rPr>
          <w:sz w:val="24"/>
          <w:szCs w:val="24"/>
        </w:rPr>
        <w:t>»; форма обучения – з</w:t>
      </w:r>
      <w:r>
        <w:rPr>
          <w:sz w:val="24"/>
          <w:szCs w:val="24"/>
        </w:rPr>
        <w:t xml:space="preserve">аочная на </w:t>
      </w:r>
      <w:r w:rsidR="00FD4192" w:rsidRPr="00371907">
        <w:rPr>
          <w:sz w:val="24"/>
          <w:szCs w:val="24"/>
        </w:rPr>
        <w:t>202</w:t>
      </w:r>
      <w:r w:rsidR="00C144E9">
        <w:rPr>
          <w:sz w:val="24"/>
          <w:szCs w:val="24"/>
        </w:rPr>
        <w:t>4</w:t>
      </w:r>
      <w:r w:rsidR="00FD4192" w:rsidRPr="00371907">
        <w:rPr>
          <w:sz w:val="24"/>
          <w:szCs w:val="24"/>
        </w:rPr>
        <w:t>/202</w:t>
      </w:r>
      <w:r w:rsidR="00C144E9">
        <w:rPr>
          <w:sz w:val="24"/>
          <w:szCs w:val="24"/>
        </w:rPr>
        <w:t>5</w:t>
      </w:r>
      <w:r w:rsidR="00FD4192" w:rsidRPr="00371907">
        <w:rPr>
          <w:sz w:val="24"/>
          <w:szCs w:val="24"/>
        </w:rPr>
        <w:t xml:space="preserve"> учебный год, утвержденным приказом ректора от </w:t>
      </w:r>
      <w:r w:rsidR="00C144E9" w:rsidRPr="008D4506">
        <w:rPr>
          <w:color w:val="000000"/>
        </w:rPr>
        <w:t>25.03.2024 №34.</w:t>
      </w:r>
    </w:p>
    <w:p w:rsidR="001C39FF" w:rsidRPr="000B40A9" w:rsidRDefault="001C39FF" w:rsidP="001C39FF">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B40A9">
        <w:rPr>
          <w:b/>
          <w:bCs/>
          <w:sz w:val="24"/>
          <w:szCs w:val="24"/>
        </w:rPr>
        <w:t>Б1.Б.</w:t>
      </w:r>
      <w:r w:rsidR="00895183">
        <w:rPr>
          <w:b/>
          <w:bCs/>
          <w:sz w:val="24"/>
          <w:szCs w:val="24"/>
        </w:rPr>
        <w:t>0</w:t>
      </w:r>
      <w:r w:rsidRPr="000B40A9">
        <w:rPr>
          <w:b/>
          <w:bCs/>
          <w:sz w:val="24"/>
          <w:szCs w:val="24"/>
        </w:rPr>
        <w:t xml:space="preserve">9 </w:t>
      </w:r>
      <w:r w:rsidRPr="000B40A9">
        <w:rPr>
          <w:b/>
          <w:sz w:val="24"/>
          <w:szCs w:val="24"/>
        </w:rPr>
        <w:t>«</w:t>
      </w:r>
      <w:r>
        <w:rPr>
          <w:b/>
          <w:sz w:val="24"/>
          <w:szCs w:val="24"/>
        </w:rPr>
        <w:t>Микроэкономика</w:t>
      </w:r>
      <w:r w:rsidRPr="000B40A9">
        <w:rPr>
          <w:b/>
          <w:sz w:val="24"/>
          <w:szCs w:val="24"/>
        </w:rPr>
        <w:t>» в течение 20</w:t>
      </w:r>
      <w:r w:rsidR="00C37A2C">
        <w:rPr>
          <w:b/>
          <w:sz w:val="24"/>
          <w:szCs w:val="24"/>
        </w:rPr>
        <w:t>2</w:t>
      </w:r>
      <w:r w:rsidR="00C144E9">
        <w:rPr>
          <w:b/>
          <w:sz w:val="24"/>
          <w:szCs w:val="24"/>
        </w:rPr>
        <w:t>4</w:t>
      </w:r>
      <w:r w:rsidRPr="000B40A9">
        <w:rPr>
          <w:b/>
          <w:sz w:val="24"/>
          <w:szCs w:val="24"/>
        </w:rPr>
        <w:t>/20</w:t>
      </w:r>
      <w:r w:rsidR="00C37A2C">
        <w:rPr>
          <w:b/>
          <w:sz w:val="24"/>
          <w:szCs w:val="24"/>
        </w:rPr>
        <w:t>2</w:t>
      </w:r>
      <w:r w:rsidR="00C144E9">
        <w:rPr>
          <w:b/>
          <w:sz w:val="24"/>
          <w:szCs w:val="24"/>
        </w:rPr>
        <w:t>5</w:t>
      </w:r>
      <w:r w:rsidRPr="000B40A9">
        <w:rPr>
          <w:b/>
          <w:sz w:val="24"/>
          <w:szCs w:val="24"/>
        </w:rPr>
        <w:t xml:space="preserve"> учебного года:</w:t>
      </w:r>
    </w:p>
    <w:p w:rsidR="001C39FF" w:rsidRPr="000B40A9" w:rsidRDefault="001C39FF" w:rsidP="001C39FF">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93E1B">
        <w:rPr>
          <w:color w:val="000000"/>
          <w:sz w:val="24"/>
          <w:szCs w:val="24"/>
        </w:rPr>
        <w:lastRenderedPageBreak/>
        <w:t xml:space="preserve">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3155CB">
        <w:rPr>
          <w:rFonts w:eastAsia="Courier New"/>
          <w:b/>
          <w:color w:val="000000"/>
          <w:sz w:val="24"/>
          <w:szCs w:val="24"/>
          <w:lang w:bidi="ru-RU"/>
        </w:rPr>
        <w:t>Общий профиль</w:t>
      </w:r>
      <w:r w:rsidRPr="000B40A9">
        <w:rPr>
          <w:b/>
          <w:sz w:val="24"/>
          <w:szCs w:val="24"/>
        </w:rPr>
        <w:t>»</w:t>
      </w:r>
      <w:r w:rsidRPr="00793E1B">
        <w:rPr>
          <w:color w:val="000000"/>
          <w:sz w:val="24"/>
          <w:szCs w:val="24"/>
        </w:rPr>
        <w:t xml:space="preserve">; </w:t>
      </w:r>
      <w:r w:rsidR="003808C4" w:rsidRPr="006E1872">
        <w:rPr>
          <w:sz w:val="24"/>
          <w:szCs w:val="24"/>
        </w:rPr>
        <w:t xml:space="preserve">вид учебной деятельности – программа академического бакалавриата; виды профессиональной деятельности: </w:t>
      </w:r>
      <w:r w:rsidR="003808C4">
        <w:rPr>
          <w:rFonts w:eastAsia="Courier New"/>
          <w:sz w:val="24"/>
          <w:szCs w:val="24"/>
          <w:lang w:bidi="ru-RU"/>
        </w:rPr>
        <w:t>расчетно-экономическая, а</w:t>
      </w:r>
      <w:r w:rsidR="003808C4" w:rsidRPr="0097668F">
        <w:rPr>
          <w:rFonts w:eastAsia="Courier New"/>
          <w:sz w:val="24"/>
          <w:szCs w:val="24"/>
          <w:lang w:bidi="ru-RU"/>
        </w:rPr>
        <w:t>налитическая, научно-исследовательская (основной)</w:t>
      </w:r>
      <w:r w:rsidR="003808C4" w:rsidRPr="006E1872">
        <w:rPr>
          <w:sz w:val="24"/>
          <w:szCs w:val="24"/>
        </w:rPr>
        <w:t xml:space="preserve">; педагогическая; </w:t>
      </w:r>
      <w:r w:rsidR="003808C4">
        <w:rPr>
          <w:sz w:val="24"/>
          <w:szCs w:val="24"/>
        </w:rPr>
        <w:t>учетная; расчетно-финансовая;</w:t>
      </w:r>
      <w:r w:rsidR="003808C4" w:rsidRPr="006E1872">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Pr>
          <w:b/>
          <w:sz w:val="24"/>
          <w:szCs w:val="24"/>
        </w:rPr>
        <w:t xml:space="preserve">Микроэкономика </w:t>
      </w:r>
      <w:r w:rsidRPr="000B40A9">
        <w:rPr>
          <w:sz w:val="24"/>
          <w:szCs w:val="24"/>
        </w:rPr>
        <w:t>» в течение 20</w:t>
      </w:r>
      <w:r w:rsidR="00C37A2C">
        <w:rPr>
          <w:sz w:val="24"/>
          <w:szCs w:val="24"/>
        </w:rPr>
        <w:t>2</w:t>
      </w:r>
      <w:r w:rsidR="00FD4192">
        <w:rPr>
          <w:sz w:val="24"/>
          <w:szCs w:val="24"/>
        </w:rPr>
        <w:t>3</w:t>
      </w:r>
      <w:r w:rsidRPr="000B40A9">
        <w:rPr>
          <w:sz w:val="24"/>
          <w:szCs w:val="24"/>
        </w:rPr>
        <w:t>/20</w:t>
      </w:r>
      <w:r w:rsidR="00C37A2C">
        <w:rPr>
          <w:sz w:val="24"/>
          <w:szCs w:val="24"/>
        </w:rPr>
        <w:t>2</w:t>
      </w:r>
      <w:r w:rsidR="00FD4192">
        <w:rPr>
          <w:sz w:val="24"/>
          <w:szCs w:val="24"/>
        </w:rPr>
        <w:t>4</w:t>
      </w:r>
      <w:r w:rsidRPr="000B40A9">
        <w:rPr>
          <w:sz w:val="24"/>
          <w:szCs w:val="24"/>
        </w:rPr>
        <w:t xml:space="preserve"> учебного года.</w:t>
      </w:r>
    </w:p>
    <w:p w:rsidR="001C39FF" w:rsidRPr="00793E1B" w:rsidRDefault="001C39FF" w:rsidP="001C39FF">
      <w:pPr>
        <w:suppressAutoHyphens/>
        <w:jc w:val="both"/>
        <w:rPr>
          <w:color w:val="000000"/>
          <w:sz w:val="24"/>
          <w:szCs w:val="24"/>
        </w:rPr>
      </w:pPr>
    </w:p>
    <w:p w:rsidR="00BB70FB" w:rsidRPr="003808C4" w:rsidRDefault="007F4B97" w:rsidP="006A3BFF">
      <w:pPr>
        <w:numPr>
          <w:ilvl w:val="0"/>
          <w:numId w:val="14"/>
        </w:numPr>
        <w:jc w:val="both"/>
        <w:rPr>
          <w:color w:val="000000"/>
          <w:sz w:val="24"/>
          <w:szCs w:val="24"/>
        </w:rPr>
      </w:pPr>
      <w:r w:rsidRPr="003808C4">
        <w:rPr>
          <w:b/>
          <w:color w:val="000000"/>
          <w:sz w:val="24"/>
          <w:szCs w:val="24"/>
        </w:rPr>
        <w:t>Наименование дисциплины:</w:t>
      </w:r>
      <w:r w:rsidR="00857FC8" w:rsidRPr="003808C4">
        <w:rPr>
          <w:b/>
          <w:color w:val="000000"/>
          <w:sz w:val="24"/>
          <w:szCs w:val="24"/>
        </w:rPr>
        <w:t xml:space="preserve"> </w:t>
      </w:r>
      <w:r w:rsidR="004B761B" w:rsidRPr="003808C4">
        <w:rPr>
          <w:sz w:val="24"/>
          <w:szCs w:val="24"/>
        </w:rPr>
        <w:t xml:space="preserve">Б1.Б.09 </w:t>
      </w:r>
      <w:r w:rsidR="004B761B" w:rsidRPr="003808C4">
        <w:rPr>
          <w:b/>
          <w:sz w:val="24"/>
          <w:szCs w:val="24"/>
        </w:rPr>
        <w:t xml:space="preserve"> </w:t>
      </w:r>
      <w:r w:rsidR="000B40A9" w:rsidRPr="003808C4">
        <w:rPr>
          <w:b/>
          <w:sz w:val="24"/>
          <w:szCs w:val="24"/>
        </w:rPr>
        <w:t>«</w:t>
      </w:r>
      <w:r w:rsidR="00C07B84" w:rsidRPr="003808C4">
        <w:rPr>
          <w:b/>
          <w:sz w:val="24"/>
          <w:szCs w:val="24"/>
        </w:rPr>
        <w:t>Микроэкономика</w:t>
      </w:r>
      <w:r w:rsidR="000B40A9" w:rsidRPr="003808C4">
        <w:rPr>
          <w:b/>
          <w:sz w:val="24"/>
          <w:szCs w:val="24"/>
        </w:rPr>
        <w:t>»</w:t>
      </w:r>
    </w:p>
    <w:p w:rsidR="007F4B97" w:rsidRPr="00793E1B" w:rsidRDefault="007F4B97" w:rsidP="006A3BFF">
      <w:pPr>
        <w:pStyle w:val="a4"/>
        <w:numPr>
          <w:ilvl w:val="0"/>
          <w:numId w:val="14"/>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3E3EB6">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E335E8">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3155CB">
        <w:rPr>
          <w:rFonts w:eastAsia="Courier New"/>
          <w:b/>
          <w:color w:val="000000"/>
          <w:sz w:val="24"/>
          <w:szCs w:val="24"/>
          <w:lang w:bidi="ru-RU"/>
        </w:rPr>
        <w:t>Общий профиль</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5292D">
        <w:rPr>
          <w:b/>
          <w:sz w:val="24"/>
          <w:szCs w:val="24"/>
        </w:rPr>
        <w:t>Микроэкономика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65"/>
        <w:gridCol w:w="5913"/>
      </w:tblGrid>
      <w:tr w:rsidR="00793F01" w:rsidRPr="00793E1B" w:rsidTr="001F7531">
        <w:tc>
          <w:tcPr>
            <w:tcW w:w="209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91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1F7531">
        <w:tc>
          <w:tcPr>
            <w:tcW w:w="2093" w:type="dxa"/>
            <w:vAlign w:val="center"/>
          </w:tcPr>
          <w:p w:rsidR="008E323D" w:rsidRDefault="003808C4" w:rsidP="008E323D">
            <w:pPr>
              <w:widowControl/>
              <w:tabs>
                <w:tab w:val="left" w:pos="708"/>
              </w:tabs>
              <w:autoSpaceDE/>
              <w:adjustRightInd/>
              <w:rPr>
                <w:sz w:val="24"/>
                <w:szCs w:val="24"/>
              </w:rPr>
            </w:pPr>
            <w:r>
              <w:rPr>
                <w:sz w:val="24"/>
                <w:szCs w:val="24"/>
              </w:rPr>
              <w:t>с</w:t>
            </w:r>
            <w:r w:rsidR="008E323D" w:rsidRPr="008E323D">
              <w:rPr>
                <w:sz w:val="24"/>
                <w:szCs w:val="24"/>
              </w:rPr>
              <w:t>пособность</w:t>
            </w:r>
            <w:r w:rsidR="0088720A">
              <w:rPr>
                <w:sz w:val="24"/>
                <w:szCs w:val="24"/>
              </w:rPr>
              <w:t>ю</w:t>
            </w:r>
          </w:p>
          <w:p w:rsidR="00793F01" w:rsidRPr="004960CB" w:rsidRDefault="008E323D" w:rsidP="008E323D">
            <w:pPr>
              <w:widowControl/>
              <w:tabs>
                <w:tab w:val="left" w:pos="708"/>
              </w:tabs>
              <w:autoSpaceDE/>
              <w:adjustRightInd/>
              <w:rPr>
                <w:rFonts w:eastAsia="Calibri"/>
                <w:sz w:val="24"/>
                <w:szCs w:val="24"/>
                <w:lang w:eastAsia="en-US"/>
              </w:rPr>
            </w:pPr>
            <w:r w:rsidRPr="008E323D">
              <w:rPr>
                <w:sz w:val="24"/>
                <w:szCs w:val="24"/>
              </w:rPr>
              <w:t xml:space="preserve"> использовать основы экономических знаний в различных сферах деятельности</w:t>
            </w:r>
          </w:p>
        </w:tc>
        <w:tc>
          <w:tcPr>
            <w:tcW w:w="1565" w:type="dxa"/>
            <w:vAlign w:val="center"/>
          </w:tcPr>
          <w:p w:rsidR="00793F01" w:rsidRPr="004960CB" w:rsidRDefault="001D7E91" w:rsidP="008E323D">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E323D">
              <w:rPr>
                <w:sz w:val="24"/>
                <w:szCs w:val="24"/>
              </w:rPr>
              <w:t>3</w:t>
            </w:r>
          </w:p>
        </w:tc>
        <w:tc>
          <w:tcPr>
            <w:tcW w:w="5913"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логику развития теоретической науки и экономической практики в их зависимости;</w:t>
            </w:r>
          </w:p>
          <w:p w:rsidR="008E323D" w:rsidRPr="008E323D" w:rsidRDefault="008E323D" w:rsidP="006A3BFF">
            <w:pPr>
              <w:numPr>
                <w:ilvl w:val="0"/>
                <w:numId w:val="5"/>
              </w:numPr>
              <w:tabs>
                <w:tab w:val="left" w:pos="318"/>
              </w:tabs>
              <w:ind w:left="318" w:hanging="318"/>
              <w:rPr>
                <w:bCs/>
                <w:color w:val="000000"/>
                <w:sz w:val="24"/>
                <w:szCs w:val="24"/>
              </w:rPr>
            </w:pPr>
            <w:r w:rsidRPr="008E323D">
              <w:rPr>
                <w:bCs/>
                <w:color w:val="000000"/>
                <w:sz w:val="24"/>
                <w:szCs w:val="24"/>
              </w:rPr>
              <w:t>основные  теоретические направления развития экономич</w:t>
            </w:r>
            <w:r w:rsidR="003808C4">
              <w:rPr>
                <w:bCs/>
                <w:color w:val="000000"/>
                <w:sz w:val="24"/>
                <w:szCs w:val="24"/>
              </w:rPr>
              <w:t>еской науки и ее представителей;</w:t>
            </w:r>
          </w:p>
          <w:p w:rsidR="00C93F61" w:rsidRPr="00F179C6" w:rsidRDefault="00F179C6" w:rsidP="006A3BFF">
            <w:pPr>
              <w:widowControl/>
              <w:numPr>
                <w:ilvl w:val="0"/>
                <w:numId w:val="5"/>
              </w:numPr>
              <w:tabs>
                <w:tab w:val="left" w:pos="318"/>
              </w:tabs>
              <w:autoSpaceDE/>
              <w:adjustRightInd/>
              <w:ind w:left="318" w:hanging="318"/>
              <w:jc w:val="both"/>
              <w:rPr>
                <w:rFonts w:eastAsia="Calibri"/>
                <w:i/>
                <w:sz w:val="24"/>
                <w:szCs w:val="24"/>
                <w:lang w:eastAsia="en-US"/>
              </w:rPr>
            </w:pPr>
            <w:r>
              <w:rPr>
                <w:bCs/>
                <w:color w:val="000000"/>
                <w:sz w:val="24"/>
                <w:szCs w:val="24"/>
              </w:rPr>
              <w:t>п</w:t>
            </w:r>
            <w:r w:rsidR="00AF2DDD" w:rsidRPr="00F179C6">
              <w:rPr>
                <w:bCs/>
                <w:color w:val="000000"/>
                <w:sz w:val="24"/>
                <w:szCs w:val="24"/>
              </w:rPr>
              <w:t>оказатели экономической и социальной эффективности</w:t>
            </w:r>
            <w:r w:rsidR="003808C4">
              <w:rPr>
                <w:bCs/>
                <w:color w:val="000000"/>
                <w:sz w:val="24"/>
                <w:szCs w:val="24"/>
              </w:rPr>
              <w:t>;</w:t>
            </w:r>
          </w:p>
          <w:p w:rsidR="003808C4" w:rsidRDefault="003808C4" w:rsidP="003808C4">
            <w:pPr>
              <w:widowControl/>
              <w:tabs>
                <w:tab w:val="left" w:pos="318"/>
              </w:tabs>
              <w:autoSpaceDE/>
              <w:adjustRightInd/>
              <w:ind w:left="318" w:hanging="318"/>
              <w:rPr>
                <w:rFonts w:eastAsia="Calibri"/>
                <w:i/>
                <w:sz w:val="24"/>
                <w:szCs w:val="24"/>
                <w:lang w:eastAsia="en-US"/>
              </w:rPr>
            </w:pPr>
          </w:p>
          <w:p w:rsidR="00793F01" w:rsidRDefault="00793F01" w:rsidP="003808C4">
            <w:pPr>
              <w:widowControl/>
              <w:tabs>
                <w:tab w:val="left" w:pos="318"/>
              </w:tabs>
              <w:autoSpaceDE/>
              <w:adjustRightInd/>
              <w:ind w:left="318" w:hanging="318"/>
              <w:rPr>
                <w:rFonts w:eastAsia="Calibri"/>
                <w:i/>
                <w:sz w:val="24"/>
                <w:szCs w:val="24"/>
                <w:lang w:eastAsia="en-US"/>
              </w:rPr>
            </w:pPr>
            <w:r w:rsidRPr="004960CB">
              <w:rPr>
                <w:rFonts w:eastAsia="Calibri"/>
                <w:i/>
                <w:sz w:val="24"/>
                <w:szCs w:val="24"/>
                <w:lang w:eastAsia="en-US"/>
              </w:rPr>
              <w:t xml:space="preserve">Уметь </w:t>
            </w:r>
          </w:p>
          <w:p w:rsidR="003808C4" w:rsidRPr="00F179C6" w:rsidRDefault="003808C4" w:rsidP="006A3BFF">
            <w:pPr>
              <w:widowControl/>
              <w:numPr>
                <w:ilvl w:val="0"/>
                <w:numId w:val="5"/>
              </w:numPr>
              <w:tabs>
                <w:tab w:val="left" w:pos="318"/>
              </w:tabs>
              <w:autoSpaceDE/>
              <w:adjustRightInd/>
              <w:ind w:left="318" w:hanging="318"/>
              <w:jc w:val="both"/>
              <w:rPr>
                <w:rFonts w:eastAsia="Calibri"/>
                <w:i/>
                <w:sz w:val="24"/>
                <w:szCs w:val="24"/>
                <w:lang w:eastAsia="en-US"/>
              </w:rPr>
            </w:pPr>
            <w:r>
              <w:rPr>
                <w:rFonts w:eastAsia="Calibri"/>
                <w:sz w:val="24"/>
                <w:szCs w:val="24"/>
                <w:lang w:eastAsia="en-US"/>
              </w:rPr>
              <w:t>определять и оценивать</w:t>
            </w:r>
            <w:r>
              <w:rPr>
                <w:bCs/>
                <w:color w:val="000000"/>
                <w:sz w:val="24"/>
                <w:szCs w:val="24"/>
              </w:rPr>
              <w:t xml:space="preserve"> п</w:t>
            </w:r>
            <w:r w:rsidRPr="00F179C6">
              <w:rPr>
                <w:bCs/>
                <w:color w:val="000000"/>
                <w:sz w:val="24"/>
                <w:szCs w:val="24"/>
              </w:rPr>
              <w:t>оказатели экономической и социальной эффективности</w:t>
            </w:r>
            <w:r>
              <w:rPr>
                <w:bCs/>
                <w:color w:val="000000"/>
                <w:sz w:val="24"/>
                <w:szCs w:val="24"/>
              </w:rPr>
              <w:t>;</w:t>
            </w:r>
          </w:p>
          <w:p w:rsidR="003808C4" w:rsidRPr="003808C4" w:rsidRDefault="00F179C6" w:rsidP="006A3BFF">
            <w:pPr>
              <w:widowControl/>
              <w:numPr>
                <w:ilvl w:val="0"/>
                <w:numId w:val="6"/>
              </w:numPr>
              <w:tabs>
                <w:tab w:val="left" w:pos="34"/>
                <w:tab w:val="left" w:pos="318"/>
              </w:tabs>
              <w:autoSpaceDE/>
              <w:adjustRightInd/>
              <w:ind w:left="318" w:hanging="318"/>
              <w:jc w:val="both"/>
              <w:rPr>
                <w:rFonts w:eastAsia="Calibri"/>
                <w:sz w:val="24"/>
                <w:szCs w:val="24"/>
                <w:lang w:eastAsia="en-US"/>
              </w:rPr>
            </w:pPr>
            <w:r w:rsidRPr="00F179C6">
              <w:rPr>
                <w:sz w:val="24"/>
                <w:szCs w:val="24"/>
              </w:rPr>
              <w:t>использовать основы экономических знаний в различных сферах деятельности</w:t>
            </w:r>
            <w:r w:rsidRPr="00F179C6">
              <w:rPr>
                <w:bCs/>
                <w:color w:val="000000"/>
                <w:sz w:val="24"/>
                <w:szCs w:val="24"/>
              </w:rPr>
              <w:t xml:space="preserve"> </w:t>
            </w:r>
          </w:p>
          <w:p w:rsidR="003808C4" w:rsidRDefault="003808C4" w:rsidP="003808C4">
            <w:pPr>
              <w:widowControl/>
              <w:tabs>
                <w:tab w:val="left" w:pos="318"/>
              </w:tabs>
              <w:autoSpaceDE/>
              <w:adjustRightInd/>
              <w:ind w:left="318" w:hanging="318"/>
              <w:jc w:val="both"/>
              <w:rPr>
                <w:bCs/>
                <w:color w:val="000000"/>
                <w:sz w:val="24"/>
                <w:szCs w:val="24"/>
              </w:rPr>
            </w:pPr>
          </w:p>
          <w:p w:rsidR="00793F01" w:rsidRPr="00F179C6" w:rsidRDefault="00793F01" w:rsidP="003808C4">
            <w:pPr>
              <w:widowControl/>
              <w:tabs>
                <w:tab w:val="left" w:pos="318"/>
              </w:tabs>
              <w:autoSpaceDE/>
              <w:adjustRightInd/>
              <w:ind w:left="318" w:hanging="318"/>
              <w:jc w:val="both"/>
              <w:rPr>
                <w:rFonts w:eastAsia="Calibri"/>
                <w:sz w:val="24"/>
                <w:szCs w:val="24"/>
                <w:lang w:eastAsia="en-US"/>
              </w:rPr>
            </w:pPr>
            <w:r w:rsidRPr="00F179C6">
              <w:rPr>
                <w:rFonts w:eastAsia="Calibri"/>
                <w:i/>
                <w:sz w:val="24"/>
                <w:szCs w:val="24"/>
                <w:lang w:eastAsia="en-US"/>
              </w:rPr>
              <w:t>Владеть</w:t>
            </w:r>
            <w:r w:rsidRPr="00F179C6">
              <w:rPr>
                <w:rFonts w:eastAsia="Calibri"/>
                <w:sz w:val="24"/>
                <w:szCs w:val="24"/>
                <w:lang w:eastAsia="en-US"/>
              </w:rPr>
              <w:t xml:space="preserve"> </w:t>
            </w:r>
          </w:p>
          <w:p w:rsidR="00793F01" w:rsidRPr="006F4077" w:rsidRDefault="008E323D" w:rsidP="006A3BFF">
            <w:pPr>
              <w:widowControl/>
              <w:numPr>
                <w:ilvl w:val="0"/>
                <w:numId w:val="2"/>
              </w:numPr>
              <w:tabs>
                <w:tab w:val="left" w:pos="318"/>
              </w:tabs>
              <w:autoSpaceDE/>
              <w:adjustRightInd/>
              <w:ind w:left="318" w:hanging="318"/>
              <w:jc w:val="both"/>
              <w:rPr>
                <w:rFonts w:eastAsia="Calibri"/>
                <w:sz w:val="24"/>
                <w:szCs w:val="24"/>
                <w:lang w:eastAsia="en-US"/>
              </w:rPr>
            </w:pPr>
            <w:r w:rsidRPr="008E323D">
              <w:rPr>
                <w:bCs/>
                <w:color w:val="000000"/>
                <w:sz w:val="24"/>
                <w:szCs w:val="24"/>
              </w:rPr>
              <w:t xml:space="preserve">навыками выявления специфики  действия различных экономических процессов </w:t>
            </w:r>
          </w:p>
          <w:p w:rsidR="006F4077" w:rsidRPr="008E323D" w:rsidRDefault="006F4077" w:rsidP="006A3BFF">
            <w:pPr>
              <w:widowControl/>
              <w:numPr>
                <w:ilvl w:val="0"/>
                <w:numId w:val="2"/>
              </w:numPr>
              <w:tabs>
                <w:tab w:val="left" w:pos="318"/>
              </w:tabs>
              <w:autoSpaceDE/>
              <w:adjustRightInd/>
              <w:ind w:left="318" w:hanging="318"/>
              <w:jc w:val="both"/>
              <w:rPr>
                <w:rFonts w:eastAsia="Calibri"/>
                <w:sz w:val="24"/>
                <w:szCs w:val="24"/>
                <w:lang w:eastAsia="en-US"/>
              </w:rPr>
            </w:pPr>
            <w:r>
              <w:rPr>
                <w:bCs/>
                <w:color w:val="000000"/>
                <w:sz w:val="24"/>
                <w:szCs w:val="24"/>
              </w:rPr>
              <w:t>навыками применения</w:t>
            </w:r>
            <w:r w:rsidRPr="008E323D">
              <w:rPr>
                <w:sz w:val="24"/>
                <w:szCs w:val="24"/>
              </w:rPr>
              <w:t xml:space="preserve"> экономических знаний в различных сферах деятельности</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t>с</w:t>
            </w:r>
            <w:r w:rsidR="00F179C6" w:rsidRPr="00F179C6">
              <w:rPr>
                <w:sz w:val="24"/>
                <w:szCs w:val="24"/>
              </w:rPr>
              <w:t>пособность</w:t>
            </w:r>
            <w:r w:rsidR="0088720A">
              <w:rPr>
                <w:sz w:val="24"/>
                <w:szCs w:val="24"/>
              </w:rPr>
              <w:t>ю</w:t>
            </w:r>
            <w:r w:rsidR="00F179C6" w:rsidRPr="00F179C6">
              <w:rPr>
                <w:sz w:val="24"/>
                <w:szCs w:val="24"/>
              </w:rPr>
              <w:t xml:space="preserve"> на основе типовых методик и действующей нормативно-</w:t>
            </w:r>
            <w:r w:rsidR="00F179C6" w:rsidRPr="00F179C6">
              <w:rPr>
                <w:sz w:val="24"/>
                <w:szCs w:val="24"/>
              </w:rPr>
              <w:lastRenderedPageBreak/>
              <w:t>правовой базы рассчитать экономические и социально-экономические показатели, характеризующие деятельность хозяйствующих субъектов</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lastRenderedPageBreak/>
              <w:t>ПК-2</w:t>
            </w:r>
          </w:p>
        </w:tc>
        <w:tc>
          <w:tcPr>
            <w:tcW w:w="5913" w:type="dxa"/>
            <w:vAlign w:val="center"/>
          </w:tcPr>
          <w:p w:rsidR="00B01E10" w:rsidRDefault="00B01E10" w:rsidP="00B01E10">
            <w:pPr>
              <w:widowControl/>
              <w:tabs>
                <w:tab w:val="left" w:pos="318"/>
              </w:tabs>
              <w:autoSpaceDE/>
              <w:adjustRightInd/>
              <w:ind w:left="318" w:hanging="284"/>
              <w:rPr>
                <w:sz w:val="24"/>
                <w:szCs w:val="24"/>
              </w:rPr>
            </w:pPr>
            <w:r>
              <w:rPr>
                <w:rFonts w:eastAsia="Calibri"/>
                <w:i/>
                <w:sz w:val="24"/>
                <w:szCs w:val="24"/>
                <w:lang w:eastAsia="en-US"/>
              </w:rPr>
              <w:t>Знать</w:t>
            </w:r>
            <w:r w:rsidRPr="00F179C6">
              <w:rPr>
                <w:sz w:val="24"/>
                <w:szCs w:val="24"/>
              </w:rPr>
              <w:t xml:space="preserve"> </w:t>
            </w:r>
          </w:p>
          <w:p w:rsidR="00B01E10" w:rsidRDefault="00B01E10" w:rsidP="00B01E10">
            <w:pPr>
              <w:widowControl/>
              <w:numPr>
                <w:ilvl w:val="0"/>
                <w:numId w:val="8"/>
              </w:numPr>
              <w:tabs>
                <w:tab w:val="left" w:pos="318"/>
              </w:tabs>
              <w:autoSpaceDE/>
              <w:adjustRightInd/>
              <w:ind w:left="318" w:hanging="284"/>
              <w:rPr>
                <w:sz w:val="24"/>
                <w:szCs w:val="24"/>
              </w:rPr>
            </w:pPr>
            <w:r w:rsidRPr="00F179C6">
              <w:rPr>
                <w:sz w:val="24"/>
                <w:szCs w:val="24"/>
              </w:rPr>
              <w:t>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w:t>
            </w:r>
            <w:r>
              <w:rPr>
                <w:sz w:val="24"/>
                <w:szCs w:val="24"/>
              </w:rPr>
              <w:t xml:space="preserve"> </w:t>
            </w:r>
            <w:r w:rsidRPr="00F179C6">
              <w:rPr>
                <w:sz w:val="24"/>
                <w:szCs w:val="24"/>
              </w:rPr>
              <w:t xml:space="preserve"> действующей нормативно-правовой базы</w:t>
            </w:r>
            <w:r>
              <w:rPr>
                <w:sz w:val="24"/>
                <w:szCs w:val="24"/>
              </w:rPr>
              <w:t>;</w:t>
            </w:r>
          </w:p>
          <w:p w:rsidR="00B01E10" w:rsidRDefault="00B01E10" w:rsidP="00B01E10">
            <w:pPr>
              <w:widowControl/>
              <w:numPr>
                <w:ilvl w:val="0"/>
                <w:numId w:val="8"/>
              </w:numPr>
              <w:tabs>
                <w:tab w:val="left" w:pos="318"/>
              </w:tabs>
              <w:autoSpaceDE/>
              <w:adjustRightInd/>
              <w:ind w:left="318" w:hanging="284"/>
              <w:rPr>
                <w:rFonts w:eastAsia="Calibri"/>
                <w:i/>
                <w:sz w:val="24"/>
                <w:szCs w:val="24"/>
                <w:lang w:eastAsia="en-US"/>
              </w:rPr>
            </w:pPr>
            <w:r w:rsidRPr="00F179C6">
              <w:rPr>
                <w:sz w:val="24"/>
                <w:szCs w:val="24"/>
              </w:rPr>
              <w:t>экономические и социально-экономические показатели</w:t>
            </w:r>
            <w:r>
              <w:rPr>
                <w:sz w:val="24"/>
                <w:szCs w:val="24"/>
              </w:rPr>
              <w:t>;</w:t>
            </w:r>
          </w:p>
          <w:p w:rsidR="00F179C6" w:rsidRDefault="00F179C6"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lastRenderedPageBreak/>
              <w:t>Уметь</w:t>
            </w:r>
          </w:p>
          <w:p w:rsidR="006F4077" w:rsidRPr="006F4077" w:rsidRDefault="006F4077" w:rsidP="006A3BFF">
            <w:pPr>
              <w:widowControl/>
              <w:numPr>
                <w:ilvl w:val="0"/>
                <w:numId w:val="7"/>
              </w:numPr>
              <w:tabs>
                <w:tab w:val="left" w:pos="34"/>
              </w:tabs>
              <w:autoSpaceDE/>
              <w:adjustRightInd/>
              <w:ind w:left="318" w:hanging="284"/>
              <w:rPr>
                <w:rFonts w:eastAsia="Calibri"/>
                <w:sz w:val="24"/>
                <w:szCs w:val="24"/>
                <w:lang w:eastAsia="en-US"/>
              </w:rPr>
            </w:pPr>
            <w:r w:rsidRPr="006F4077">
              <w:rPr>
                <w:rFonts w:eastAsia="Calibri"/>
                <w:sz w:val="24"/>
                <w:szCs w:val="24"/>
                <w:lang w:eastAsia="en-US"/>
              </w:rPr>
              <w:t>использовать</w:t>
            </w:r>
            <w:r w:rsidRPr="00F179C6">
              <w:rPr>
                <w:sz w:val="24"/>
                <w:szCs w:val="24"/>
              </w:rPr>
              <w:t xml:space="preserve"> типовы</w:t>
            </w:r>
            <w:r w:rsidR="003124E6">
              <w:rPr>
                <w:sz w:val="24"/>
                <w:szCs w:val="24"/>
              </w:rPr>
              <w:t>е</w:t>
            </w:r>
            <w:r w:rsidRPr="00F179C6">
              <w:rPr>
                <w:sz w:val="24"/>
                <w:szCs w:val="24"/>
              </w:rPr>
              <w:t xml:space="preserve"> методик</w:t>
            </w:r>
            <w:r w:rsidR="003124E6">
              <w:rPr>
                <w:sz w:val="24"/>
                <w:szCs w:val="24"/>
              </w:rPr>
              <w:t>и</w:t>
            </w:r>
            <w:r w:rsidRPr="00F179C6">
              <w:rPr>
                <w:sz w:val="24"/>
                <w:szCs w:val="24"/>
              </w:rPr>
              <w:t xml:space="preserve"> и действующ</w:t>
            </w:r>
            <w:r w:rsidR="003124E6">
              <w:rPr>
                <w:sz w:val="24"/>
                <w:szCs w:val="24"/>
              </w:rPr>
              <w:t>ую</w:t>
            </w:r>
            <w:r w:rsidRPr="00F179C6">
              <w:rPr>
                <w:sz w:val="24"/>
                <w:szCs w:val="24"/>
              </w:rPr>
              <w:t xml:space="preserve"> нормативно-правов</w:t>
            </w:r>
            <w:r w:rsidR="003124E6">
              <w:rPr>
                <w:sz w:val="24"/>
                <w:szCs w:val="24"/>
              </w:rPr>
              <w:t>ую</w:t>
            </w:r>
            <w:r w:rsidRPr="00F179C6">
              <w:rPr>
                <w:sz w:val="24"/>
                <w:szCs w:val="24"/>
              </w:rPr>
              <w:t xml:space="preserve"> баз</w:t>
            </w:r>
            <w:r w:rsidR="003124E6">
              <w:rPr>
                <w:sz w:val="24"/>
                <w:szCs w:val="24"/>
              </w:rPr>
              <w:t>у</w:t>
            </w:r>
            <w:r w:rsidR="003808C4">
              <w:rPr>
                <w:sz w:val="24"/>
                <w:szCs w:val="24"/>
              </w:rPr>
              <w:t>;</w:t>
            </w:r>
          </w:p>
          <w:p w:rsidR="00F179C6" w:rsidRDefault="00F179C6" w:rsidP="006A3BFF">
            <w:pPr>
              <w:widowControl/>
              <w:numPr>
                <w:ilvl w:val="0"/>
                <w:numId w:val="7"/>
              </w:numPr>
              <w:tabs>
                <w:tab w:val="left" w:pos="318"/>
              </w:tabs>
              <w:autoSpaceDE/>
              <w:adjustRightInd/>
              <w:ind w:left="318" w:hanging="284"/>
              <w:rPr>
                <w:rFonts w:eastAsia="Calibri"/>
                <w:i/>
                <w:sz w:val="24"/>
                <w:szCs w:val="24"/>
                <w:lang w:eastAsia="en-US"/>
              </w:rPr>
            </w:pPr>
            <w:r w:rsidRPr="00F179C6">
              <w:rPr>
                <w:sz w:val="24"/>
                <w:szCs w:val="24"/>
              </w:rPr>
              <w:t>рассчитать экономические и социально-экономические показатели, характеризующие деятельность хозяйствующих субъектов</w:t>
            </w:r>
            <w:r w:rsidR="003808C4">
              <w:rPr>
                <w:sz w:val="24"/>
                <w:szCs w:val="24"/>
              </w:rPr>
              <w:t>;</w:t>
            </w:r>
          </w:p>
          <w:p w:rsidR="00F179C6" w:rsidRDefault="00F179C6" w:rsidP="003808C4">
            <w:pPr>
              <w:widowControl/>
              <w:tabs>
                <w:tab w:val="left" w:pos="318"/>
              </w:tabs>
              <w:autoSpaceDE/>
              <w:adjustRightInd/>
              <w:ind w:left="318" w:hanging="284"/>
              <w:rPr>
                <w:rFonts w:eastAsia="Calibri"/>
                <w:i/>
                <w:sz w:val="24"/>
                <w:szCs w:val="24"/>
                <w:lang w:eastAsia="en-US"/>
              </w:rPr>
            </w:pPr>
            <w:r>
              <w:rPr>
                <w:rFonts w:eastAsia="Calibri"/>
                <w:i/>
                <w:sz w:val="24"/>
                <w:szCs w:val="24"/>
                <w:lang w:eastAsia="en-US"/>
              </w:rPr>
              <w:t>Владеть</w:t>
            </w:r>
          </w:p>
          <w:p w:rsidR="003808C4" w:rsidRDefault="003808C4" w:rsidP="006A3BFF">
            <w:pPr>
              <w:widowControl/>
              <w:numPr>
                <w:ilvl w:val="0"/>
                <w:numId w:val="9"/>
              </w:numPr>
              <w:tabs>
                <w:tab w:val="left" w:pos="318"/>
              </w:tabs>
              <w:autoSpaceDE/>
              <w:adjustRightInd/>
              <w:ind w:left="318" w:hanging="284"/>
              <w:rPr>
                <w:rFonts w:eastAsia="Calibri"/>
                <w:sz w:val="24"/>
                <w:szCs w:val="24"/>
                <w:lang w:eastAsia="en-US"/>
              </w:rPr>
            </w:pPr>
            <w:r>
              <w:rPr>
                <w:rFonts w:eastAsia="Calibri"/>
                <w:sz w:val="24"/>
                <w:szCs w:val="24"/>
                <w:lang w:eastAsia="en-US"/>
              </w:rPr>
              <w:t xml:space="preserve">умениями </w:t>
            </w:r>
            <w:r w:rsidRPr="006F4077">
              <w:rPr>
                <w:rFonts w:eastAsia="Calibri"/>
                <w:sz w:val="24"/>
                <w:szCs w:val="24"/>
                <w:lang w:eastAsia="en-US"/>
              </w:rPr>
              <w:t>использовать</w:t>
            </w:r>
            <w:r w:rsidRPr="00F179C6">
              <w:rPr>
                <w:sz w:val="24"/>
                <w:szCs w:val="24"/>
              </w:rPr>
              <w:t xml:space="preserve"> типовы</w:t>
            </w:r>
            <w:r>
              <w:rPr>
                <w:sz w:val="24"/>
                <w:szCs w:val="24"/>
              </w:rPr>
              <w:t>е</w:t>
            </w:r>
            <w:r w:rsidRPr="00F179C6">
              <w:rPr>
                <w:sz w:val="24"/>
                <w:szCs w:val="24"/>
              </w:rPr>
              <w:t xml:space="preserve"> методик</w:t>
            </w:r>
            <w:r>
              <w:rPr>
                <w:sz w:val="24"/>
                <w:szCs w:val="24"/>
              </w:rPr>
              <w:t>и</w:t>
            </w:r>
            <w:r w:rsidRPr="00F179C6">
              <w:rPr>
                <w:sz w:val="24"/>
                <w:szCs w:val="24"/>
              </w:rPr>
              <w:t xml:space="preserve"> и действующ</w:t>
            </w:r>
            <w:r>
              <w:rPr>
                <w:sz w:val="24"/>
                <w:szCs w:val="24"/>
              </w:rPr>
              <w:t>ую</w:t>
            </w:r>
            <w:r w:rsidRPr="00F179C6">
              <w:rPr>
                <w:sz w:val="24"/>
                <w:szCs w:val="24"/>
              </w:rPr>
              <w:t xml:space="preserve"> нормативно-правов</w:t>
            </w:r>
            <w:r>
              <w:rPr>
                <w:sz w:val="24"/>
                <w:szCs w:val="24"/>
              </w:rPr>
              <w:t>ую</w:t>
            </w:r>
            <w:r w:rsidRPr="00F179C6">
              <w:rPr>
                <w:sz w:val="24"/>
                <w:szCs w:val="24"/>
              </w:rPr>
              <w:t xml:space="preserve"> баз</w:t>
            </w:r>
            <w:r>
              <w:rPr>
                <w:sz w:val="24"/>
                <w:szCs w:val="24"/>
              </w:rPr>
              <w:t>у;</w:t>
            </w:r>
          </w:p>
          <w:p w:rsidR="003808C4" w:rsidRPr="00D126B4" w:rsidRDefault="00D126B4" w:rsidP="006A3BFF">
            <w:pPr>
              <w:widowControl/>
              <w:numPr>
                <w:ilvl w:val="0"/>
                <w:numId w:val="9"/>
              </w:numPr>
              <w:tabs>
                <w:tab w:val="left" w:pos="318"/>
              </w:tabs>
              <w:autoSpaceDE/>
              <w:adjustRightInd/>
              <w:ind w:left="318" w:hanging="284"/>
              <w:rPr>
                <w:rFonts w:eastAsia="Calibri"/>
                <w:sz w:val="24"/>
                <w:szCs w:val="24"/>
                <w:lang w:eastAsia="en-US"/>
              </w:rPr>
            </w:pPr>
            <w:r w:rsidRPr="00D126B4">
              <w:rPr>
                <w:rFonts w:eastAsia="Calibri"/>
                <w:sz w:val="24"/>
                <w:szCs w:val="24"/>
                <w:lang w:eastAsia="en-US"/>
              </w:rPr>
              <w:t>навыками</w:t>
            </w:r>
            <w:r w:rsidRPr="00F179C6">
              <w:rPr>
                <w:sz w:val="24"/>
                <w:szCs w:val="24"/>
              </w:rPr>
              <w:t xml:space="preserve"> </w:t>
            </w:r>
            <w:r>
              <w:rPr>
                <w:sz w:val="24"/>
                <w:szCs w:val="24"/>
              </w:rPr>
              <w:t xml:space="preserve">расчета </w:t>
            </w:r>
            <w:r w:rsidRPr="00F179C6">
              <w:rPr>
                <w:sz w:val="24"/>
                <w:szCs w:val="24"/>
              </w:rPr>
              <w:t xml:space="preserve"> экономически</w:t>
            </w:r>
            <w:r>
              <w:rPr>
                <w:sz w:val="24"/>
                <w:szCs w:val="24"/>
              </w:rPr>
              <w:t>х</w:t>
            </w:r>
            <w:r w:rsidRPr="00F179C6">
              <w:rPr>
                <w:sz w:val="24"/>
                <w:szCs w:val="24"/>
              </w:rPr>
              <w:t xml:space="preserve"> и социально-экономически</w:t>
            </w:r>
            <w:r>
              <w:rPr>
                <w:sz w:val="24"/>
                <w:szCs w:val="24"/>
              </w:rPr>
              <w:t>х</w:t>
            </w:r>
            <w:r w:rsidRPr="00F179C6">
              <w:rPr>
                <w:sz w:val="24"/>
                <w:szCs w:val="24"/>
              </w:rPr>
              <w:t xml:space="preserve"> показател</w:t>
            </w:r>
            <w:r>
              <w:rPr>
                <w:sz w:val="24"/>
                <w:szCs w:val="24"/>
              </w:rPr>
              <w:t>ей</w:t>
            </w:r>
            <w:r w:rsidRPr="00F179C6">
              <w:rPr>
                <w:sz w:val="24"/>
                <w:szCs w:val="24"/>
              </w:rPr>
              <w:t>, характеризующи</w:t>
            </w:r>
            <w:r>
              <w:rPr>
                <w:sz w:val="24"/>
                <w:szCs w:val="24"/>
              </w:rPr>
              <w:t>х</w:t>
            </w:r>
            <w:r w:rsidRPr="00F179C6">
              <w:rPr>
                <w:sz w:val="24"/>
                <w:szCs w:val="24"/>
              </w:rPr>
              <w:t xml:space="preserve"> деятельность хозяйствующих субъектов</w:t>
            </w:r>
            <w:r w:rsidR="003808C4">
              <w:rPr>
                <w:sz w:val="24"/>
                <w:szCs w:val="24"/>
              </w:rPr>
              <w:t>;</w:t>
            </w:r>
          </w:p>
        </w:tc>
      </w:tr>
      <w:tr w:rsidR="00F179C6" w:rsidRPr="00793E1B" w:rsidTr="001F7531">
        <w:tc>
          <w:tcPr>
            <w:tcW w:w="2093" w:type="dxa"/>
            <w:vAlign w:val="center"/>
          </w:tcPr>
          <w:p w:rsidR="00F179C6" w:rsidRPr="008E323D" w:rsidRDefault="003808C4" w:rsidP="00F179C6">
            <w:pPr>
              <w:widowControl/>
              <w:tabs>
                <w:tab w:val="left" w:pos="708"/>
              </w:tabs>
              <w:autoSpaceDE/>
              <w:adjustRightInd/>
              <w:rPr>
                <w:sz w:val="24"/>
                <w:szCs w:val="24"/>
              </w:rPr>
            </w:pPr>
            <w:r>
              <w:rPr>
                <w:sz w:val="24"/>
                <w:szCs w:val="24"/>
              </w:rPr>
              <w:lastRenderedPageBreak/>
              <w:t>с</w:t>
            </w:r>
            <w:r w:rsidR="00F179C6" w:rsidRPr="00F179C6">
              <w:rPr>
                <w:sz w:val="24"/>
                <w:szCs w:val="24"/>
              </w:rPr>
              <w:t>пособность</w:t>
            </w:r>
            <w:r w:rsidR="0088720A">
              <w:rPr>
                <w:sz w:val="24"/>
                <w:szCs w:val="24"/>
              </w:rPr>
              <w:t>ю</w:t>
            </w:r>
            <w:r w:rsidR="00F179C6">
              <w:rPr>
                <w:sz w:val="24"/>
                <w:szCs w:val="24"/>
              </w:rPr>
              <w:t xml:space="preserve"> </w:t>
            </w:r>
            <w:r w:rsidR="00F179C6" w:rsidRPr="00F179C6">
              <w:rPr>
                <w:sz w:val="24"/>
                <w:szCs w:val="24"/>
              </w:rPr>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F179C6" w:rsidRPr="004960CB" w:rsidRDefault="00F179C6" w:rsidP="008E323D">
            <w:pPr>
              <w:widowControl/>
              <w:tabs>
                <w:tab w:val="left" w:pos="708"/>
              </w:tabs>
              <w:autoSpaceDE/>
              <w:adjustRightInd/>
              <w:rPr>
                <w:sz w:val="24"/>
                <w:szCs w:val="24"/>
              </w:rPr>
            </w:pPr>
            <w:r>
              <w:rPr>
                <w:sz w:val="24"/>
                <w:szCs w:val="24"/>
              </w:rPr>
              <w:t>ПК-6</w:t>
            </w:r>
          </w:p>
        </w:tc>
        <w:tc>
          <w:tcPr>
            <w:tcW w:w="5913" w:type="dxa"/>
            <w:vAlign w:val="center"/>
          </w:tcPr>
          <w:p w:rsidR="00B01E10" w:rsidRPr="00EB0403" w:rsidRDefault="00B01E10" w:rsidP="00B01E10">
            <w:pPr>
              <w:widowControl/>
              <w:tabs>
                <w:tab w:val="left" w:pos="318"/>
              </w:tabs>
              <w:autoSpaceDE/>
              <w:adjustRightInd/>
              <w:ind w:left="318" w:hanging="284"/>
              <w:rPr>
                <w:rFonts w:eastAsia="Calibri"/>
                <w:i/>
                <w:sz w:val="24"/>
                <w:szCs w:val="24"/>
                <w:lang w:eastAsia="en-US"/>
              </w:rPr>
            </w:pPr>
            <w:r w:rsidRPr="00EB0403">
              <w:rPr>
                <w:rFonts w:eastAsia="Calibri"/>
                <w:i/>
                <w:sz w:val="24"/>
                <w:szCs w:val="24"/>
                <w:lang w:eastAsia="en-US"/>
              </w:rPr>
              <w:t>Знать</w:t>
            </w:r>
          </w:p>
          <w:p w:rsidR="00B01E10" w:rsidRPr="00EB0403" w:rsidRDefault="00B01E10" w:rsidP="00B01E10">
            <w:pPr>
              <w:widowControl/>
              <w:numPr>
                <w:ilvl w:val="0"/>
                <w:numId w:val="10"/>
              </w:numPr>
              <w:tabs>
                <w:tab w:val="left" w:pos="318"/>
              </w:tabs>
              <w:autoSpaceDE/>
              <w:adjustRightInd/>
              <w:ind w:left="318" w:hanging="284"/>
              <w:rPr>
                <w:sz w:val="24"/>
                <w:szCs w:val="24"/>
              </w:rPr>
            </w:pPr>
            <w:r w:rsidRPr="00EB0403">
              <w:rPr>
                <w:sz w:val="24"/>
                <w:szCs w:val="24"/>
              </w:rPr>
              <w:t>социально-экономические показатели</w:t>
            </w:r>
            <w:r>
              <w:rPr>
                <w:sz w:val="24"/>
                <w:szCs w:val="24"/>
              </w:rPr>
              <w:t>;</w:t>
            </w:r>
          </w:p>
          <w:p w:rsidR="00B01E10" w:rsidRPr="00EB0403" w:rsidRDefault="00B01E10" w:rsidP="00B01E10">
            <w:pPr>
              <w:widowControl/>
              <w:numPr>
                <w:ilvl w:val="0"/>
                <w:numId w:val="10"/>
              </w:numPr>
              <w:tabs>
                <w:tab w:val="left" w:pos="318"/>
              </w:tabs>
              <w:autoSpaceDE/>
              <w:adjustRightInd/>
              <w:ind w:left="318" w:hanging="284"/>
              <w:rPr>
                <w:rFonts w:eastAsia="Calibri"/>
                <w:i/>
                <w:sz w:val="24"/>
                <w:szCs w:val="24"/>
                <w:lang w:eastAsia="en-US"/>
              </w:rPr>
            </w:pPr>
            <w:r w:rsidRPr="00EB0403">
              <w:rPr>
                <w:sz w:val="24"/>
                <w:szCs w:val="24"/>
              </w:rPr>
              <w:t>тенденции изменения социально-экономических показателей</w:t>
            </w:r>
            <w:r>
              <w:rPr>
                <w:sz w:val="24"/>
                <w:szCs w:val="24"/>
              </w:rPr>
              <w:t>;</w:t>
            </w:r>
          </w:p>
          <w:p w:rsidR="00E4004C" w:rsidRPr="00EB0403" w:rsidRDefault="00F179C6" w:rsidP="00F179C6">
            <w:pPr>
              <w:widowControl/>
              <w:tabs>
                <w:tab w:val="left" w:pos="318"/>
              </w:tabs>
              <w:autoSpaceDE/>
              <w:adjustRightInd/>
              <w:ind w:firstLine="34"/>
              <w:rPr>
                <w:sz w:val="24"/>
                <w:szCs w:val="24"/>
              </w:rPr>
            </w:pPr>
            <w:r w:rsidRPr="00EB0403">
              <w:rPr>
                <w:rFonts w:eastAsia="Calibri"/>
                <w:i/>
                <w:sz w:val="24"/>
                <w:szCs w:val="24"/>
                <w:lang w:eastAsia="en-US"/>
              </w:rPr>
              <w:t>Уметь</w:t>
            </w:r>
            <w:r w:rsidR="00D126B4" w:rsidRPr="00EB0403">
              <w:rPr>
                <w:sz w:val="24"/>
                <w:szCs w:val="24"/>
              </w:rPr>
              <w:t xml:space="preserve"> </w:t>
            </w:r>
          </w:p>
          <w:p w:rsidR="00F179C6" w:rsidRPr="00EB0403" w:rsidRDefault="00D126B4" w:rsidP="006A3BFF">
            <w:pPr>
              <w:widowControl/>
              <w:numPr>
                <w:ilvl w:val="0"/>
                <w:numId w:val="2"/>
              </w:numPr>
              <w:tabs>
                <w:tab w:val="left" w:pos="318"/>
              </w:tabs>
              <w:autoSpaceDE/>
              <w:adjustRightInd/>
              <w:ind w:left="318" w:hanging="284"/>
              <w:rPr>
                <w:sz w:val="24"/>
                <w:szCs w:val="24"/>
              </w:rPr>
            </w:pPr>
            <w:r w:rsidRPr="00EB0403">
              <w:rPr>
                <w:sz w:val="24"/>
                <w:szCs w:val="24"/>
              </w:rPr>
              <w:t>анализировать и интерпретировать данные отечественной и зарубежной статистики о социально-экономических процессах и явлениях</w:t>
            </w:r>
            <w:r w:rsidR="003808C4">
              <w:rPr>
                <w:sz w:val="24"/>
                <w:szCs w:val="24"/>
              </w:rPr>
              <w:t>;</w:t>
            </w:r>
          </w:p>
          <w:p w:rsidR="006F4077" w:rsidRPr="00EB0403" w:rsidRDefault="006F4077" w:rsidP="006A3BFF">
            <w:pPr>
              <w:widowControl/>
              <w:numPr>
                <w:ilvl w:val="0"/>
                <w:numId w:val="2"/>
              </w:numPr>
              <w:tabs>
                <w:tab w:val="left" w:pos="318"/>
              </w:tabs>
              <w:autoSpaceDE/>
              <w:adjustRightInd/>
              <w:ind w:left="318" w:hanging="284"/>
              <w:rPr>
                <w:rFonts w:eastAsia="Calibri"/>
                <w:i/>
                <w:sz w:val="24"/>
                <w:szCs w:val="24"/>
                <w:lang w:eastAsia="en-US"/>
              </w:rPr>
            </w:pPr>
            <w:r w:rsidRPr="00EB0403">
              <w:rPr>
                <w:sz w:val="24"/>
                <w:szCs w:val="24"/>
              </w:rPr>
              <w:t>выявлять тенденции изменения социально-экономических показателей</w:t>
            </w:r>
            <w:r w:rsidR="003808C4">
              <w:rPr>
                <w:sz w:val="24"/>
                <w:szCs w:val="24"/>
              </w:rPr>
              <w:t>;</w:t>
            </w:r>
          </w:p>
          <w:p w:rsidR="00E4004C" w:rsidRPr="00EB0403" w:rsidRDefault="00F179C6" w:rsidP="003808C4">
            <w:pPr>
              <w:widowControl/>
              <w:tabs>
                <w:tab w:val="left" w:pos="318"/>
              </w:tabs>
              <w:autoSpaceDE/>
              <w:adjustRightInd/>
              <w:ind w:left="318" w:hanging="284"/>
              <w:rPr>
                <w:sz w:val="24"/>
                <w:szCs w:val="24"/>
              </w:rPr>
            </w:pPr>
            <w:r w:rsidRPr="00EB0403">
              <w:rPr>
                <w:rFonts w:eastAsia="Calibri"/>
                <w:i/>
                <w:sz w:val="24"/>
                <w:szCs w:val="24"/>
                <w:lang w:eastAsia="en-US"/>
              </w:rPr>
              <w:t>Владеть</w:t>
            </w:r>
            <w:r w:rsidR="007773DC" w:rsidRPr="00EB0403">
              <w:rPr>
                <w:sz w:val="24"/>
                <w:szCs w:val="24"/>
              </w:rPr>
              <w:t xml:space="preserve"> </w:t>
            </w:r>
          </w:p>
          <w:p w:rsidR="003124E6" w:rsidRPr="00EB0403" w:rsidRDefault="003124E6" w:rsidP="006A3BFF">
            <w:pPr>
              <w:widowControl/>
              <w:numPr>
                <w:ilvl w:val="0"/>
                <w:numId w:val="12"/>
              </w:numPr>
              <w:tabs>
                <w:tab w:val="left" w:pos="318"/>
              </w:tabs>
              <w:autoSpaceDE/>
              <w:adjustRightInd/>
              <w:ind w:left="318" w:hanging="284"/>
              <w:rPr>
                <w:sz w:val="24"/>
                <w:szCs w:val="24"/>
              </w:rPr>
            </w:pPr>
            <w:r w:rsidRPr="00EB0403">
              <w:rPr>
                <w:sz w:val="24"/>
                <w:szCs w:val="24"/>
              </w:rPr>
              <w:t>навыками интерпретации данных отечественной и зарубежной статистики о социально-экономических процессах и явлениях</w:t>
            </w:r>
            <w:r w:rsidR="003808C4">
              <w:rPr>
                <w:sz w:val="24"/>
                <w:szCs w:val="24"/>
              </w:rPr>
              <w:t>;</w:t>
            </w:r>
          </w:p>
          <w:p w:rsidR="00F179C6" w:rsidRPr="004960CB" w:rsidRDefault="007773DC" w:rsidP="006A3BFF">
            <w:pPr>
              <w:widowControl/>
              <w:numPr>
                <w:ilvl w:val="0"/>
                <w:numId w:val="11"/>
              </w:numPr>
              <w:tabs>
                <w:tab w:val="left" w:pos="318"/>
              </w:tabs>
              <w:autoSpaceDE/>
              <w:adjustRightInd/>
              <w:ind w:left="318" w:hanging="284"/>
              <w:rPr>
                <w:rFonts w:eastAsia="Calibri"/>
                <w:i/>
                <w:sz w:val="24"/>
                <w:szCs w:val="24"/>
                <w:lang w:eastAsia="en-US"/>
              </w:rPr>
            </w:pPr>
            <w:r w:rsidRPr="00EB0403">
              <w:rPr>
                <w:sz w:val="24"/>
                <w:szCs w:val="24"/>
              </w:rPr>
              <w:t>навыками выявления тенденций изменения социально-экономических показателей</w:t>
            </w:r>
            <w:r w:rsidR="003808C4">
              <w:rPr>
                <w:sz w:val="24"/>
                <w:szCs w:val="24"/>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1F7531" w:rsidP="001F7531">
      <w:pPr>
        <w:pStyle w:val="a4"/>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3.</w:t>
      </w:r>
      <w:r w:rsidR="00C33468"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C07B84">
      <w:pPr>
        <w:autoSpaceDE/>
        <w:autoSpaceDN/>
        <w:adjustRightInd/>
        <w:ind w:right="1"/>
        <w:contextualSpacing/>
        <w:jc w:val="center"/>
        <w:rPr>
          <w:rFonts w:eastAsia="Calibri"/>
          <w:color w:val="000000"/>
          <w:sz w:val="24"/>
          <w:szCs w:val="24"/>
          <w:lang w:eastAsia="en-US"/>
        </w:rPr>
      </w:pPr>
      <w:r w:rsidRPr="00793E1B">
        <w:rPr>
          <w:color w:val="000000"/>
          <w:sz w:val="24"/>
          <w:szCs w:val="24"/>
        </w:rPr>
        <w:t xml:space="preserve">Дисциплина </w:t>
      </w:r>
      <w:r w:rsidR="004B761B" w:rsidRPr="00DA4F0D">
        <w:rPr>
          <w:sz w:val="24"/>
          <w:szCs w:val="24"/>
        </w:rPr>
        <w:t>Б1.Б.09</w:t>
      </w:r>
      <w:r w:rsidR="00C07B84">
        <w:rPr>
          <w:sz w:val="28"/>
          <w:szCs w:val="28"/>
        </w:rPr>
        <w:t xml:space="preserve"> </w:t>
      </w:r>
      <w:r w:rsidR="004B761B" w:rsidRPr="000B40A9">
        <w:rPr>
          <w:b/>
          <w:sz w:val="24"/>
          <w:szCs w:val="24"/>
        </w:rPr>
        <w:t xml:space="preserve"> </w:t>
      </w:r>
      <w:r w:rsidR="001F3561" w:rsidRPr="000B40A9">
        <w:rPr>
          <w:b/>
          <w:sz w:val="24"/>
          <w:szCs w:val="24"/>
        </w:rPr>
        <w:t>«</w:t>
      </w:r>
      <w:r w:rsidR="00C07B84">
        <w:rPr>
          <w:b/>
          <w:sz w:val="24"/>
          <w:szCs w:val="24"/>
        </w:rPr>
        <w:t>Микроэкономика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p>
    <w:p w:rsidR="00027D2C"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465"/>
        <w:gridCol w:w="3685"/>
        <w:gridCol w:w="2042"/>
        <w:gridCol w:w="1184"/>
      </w:tblGrid>
      <w:tr w:rsidR="00705FB5" w:rsidRPr="00793E1B" w:rsidTr="001F7531">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46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72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1F7531">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46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36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04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1F7531">
        <w:tc>
          <w:tcPr>
            <w:tcW w:w="1195" w:type="dxa"/>
            <w:vAlign w:val="center"/>
          </w:tcPr>
          <w:p w:rsidR="004B761B" w:rsidRPr="00DA4F0D" w:rsidRDefault="004B761B" w:rsidP="004B761B">
            <w:pPr>
              <w:autoSpaceDE/>
              <w:autoSpaceDN/>
              <w:adjustRightInd/>
              <w:ind w:right="1"/>
              <w:contextualSpacing/>
              <w:jc w:val="center"/>
              <w:rPr>
                <w:sz w:val="24"/>
                <w:szCs w:val="24"/>
              </w:rPr>
            </w:pPr>
            <w:r w:rsidRPr="00DA4F0D">
              <w:rPr>
                <w:sz w:val="24"/>
                <w:szCs w:val="24"/>
              </w:rPr>
              <w:t>Б1.Б.09</w:t>
            </w:r>
          </w:p>
          <w:p w:rsidR="00DA3FFC" w:rsidRPr="001F3561" w:rsidRDefault="00DA3FFC" w:rsidP="008E323D">
            <w:pPr>
              <w:widowControl/>
              <w:tabs>
                <w:tab w:val="left" w:pos="708"/>
              </w:tabs>
              <w:autoSpaceDE/>
              <w:adjustRightInd/>
              <w:jc w:val="both"/>
              <w:rPr>
                <w:rFonts w:eastAsia="Calibri"/>
                <w:color w:val="FF0000"/>
                <w:sz w:val="24"/>
                <w:szCs w:val="24"/>
                <w:lang w:eastAsia="en-US"/>
              </w:rPr>
            </w:pPr>
          </w:p>
        </w:tc>
        <w:tc>
          <w:tcPr>
            <w:tcW w:w="1465" w:type="dxa"/>
            <w:vAlign w:val="center"/>
          </w:tcPr>
          <w:p w:rsidR="00DA3FFC" w:rsidRPr="008E323D" w:rsidRDefault="00032377" w:rsidP="00330957">
            <w:pPr>
              <w:widowControl/>
              <w:tabs>
                <w:tab w:val="left" w:pos="708"/>
              </w:tabs>
              <w:autoSpaceDE/>
              <w:adjustRightInd/>
              <w:jc w:val="both"/>
              <w:rPr>
                <w:rFonts w:eastAsia="Calibri"/>
                <w:sz w:val="24"/>
                <w:szCs w:val="24"/>
                <w:lang w:eastAsia="en-US"/>
              </w:rPr>
            </w:pPr>
            <w:r>
              <w:rPr>
                <w:sz w:val="24"/>
                <w:szCs w:val="24"/>
              </w:rPr>
              <w:t>Микроэкономика</w:t>
            </w:r>
          </w:p>
        </w:tc>
        <w:tc>
          <w:tcPr>
            <w:tcW w:w="3685" w:type="dxa"/>
            <w:vAlign w:val="center"/>
          </w:tcPr>
          <w:p w:rsidR="008E79BC" w:rsidRPr="00685733" w:rsidRDefault="008E79BC" w:rsidP="00BA42F6">
            <w:pPr>
              <w:widowControl/>
              <w:autoSpaceDE/>
              <w:autoSpaceDN/>
              <w:adjustRightInd/>
              <w:jc w:val="center"/>
              <w:rPr>
                <w:sz w:val="24"/>
                <w:szCs w:val="24"/>
              </w:rPr>
            </w:pPr>
            <w:r w:rsidRPr="00685733">
              <w:rPr>
                <w:sz w:val="24"/>
                <w:szCs w:val="24"/>
              </w:rPr>
              <w:t>Знания и</w:t>
            </w:r>
            <w:r>
              <w:rPr>
                <w:sz w:val="24"/>
                <w:szCs w:val="24"/>
              </w:rPr>
              <w:t xml:space="preserve"> </w:t>
            </w:r>
            <w:r w:rsidRPr="00685733">
              <w:rPr>
                <w:sz w:val="24"/>
                <w:szCs w:val="24"/>
              </w:rPr>
              <w:t>умения,</w:t>
            </w:r>
          </w:p>
          <w:p w:rsidR="008E79BC" w:rsidRPr="00685733" w:rsidRDefault="008E79BC" w:rsidP="00BA42F6">
            <w:pPr>
              <w:widowControl/>
              <w:autoSpaceDE/>
              <w:autoSpaceDN/>
              <w:adjustRightInd/>
              <w:jc w:val="center"/>
              <w:rPr>
                <w:sz w:val="24"/>
                <w:szCs w:val="24"/>
              </w:rPr>
            </w:pPr>
            <w:r w:rsidRPr="00685733">
              <w:rPr>
                <w:sz w:val="24"/>
                <w:szCs w:val="24"/>
              </w:rPr>
              <w:t>сформированные</w:t>
            </w:r>
          </w:p>
          <w:p w:rsidR="008E79BC" w:rsidRPr="00685733" w:rsidRDefault="008E79BC" w:rsidP="00BA42F6">
            <w:pPr>
              <w:widowControl/>
              <w:autoSpaceDE/>
              <w:autoSpaceDN/>
              <w:adjustRightInd/>
              <w:jc w:val="center"/>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8E79BC" w:rsidRPr="00685733" w:rsidRDefault="008E79BC" w:rsidP="00BA42F6">
            <w:pPr>
              <w:widowControl/>
              <w:autoSpaceDE/>
              <w:autoSpaceDN/>
              <w:adjustRightInd/>
              <w:jc w:val="center"/>
              <w:rPr>
                <w:sz w:val="24"/>
                <w:szCs w:val="24"/>
              </w:rPr>
            </w:pPr>
            <w:r w:rsidRPr="00685733">
              <w:rPr>
                <w:sz w:val="24"/>
                <w:szCs w:val="24"/>
              </w:rPr>
              <w:t>в</w:t>
            </w:r>
            <w:r>
              <w:rPr>
                <w:sz w:val="24"/>
                <w:szCs w:val="24"/>
              </w:rPr>
              <w:t xml:space="preserve"> </w:t>
            </w:r>
            <w:r w:rsidRPr="00685733">
              <w:rPr>
                <w:sz w:val="24"/>
                <w:szCs w:val="24"/>
              </w:rPr>
              <w:t>образовательной</w:t>
            </w:r>
          </w:p>
          <w:p w:rsidR="008E79BC" w:rsidRPr="00685733" w:rsidRDefault="008E79BC" w:rsidP="00BA42F6">
            <w:pPr>
              <w:widowControl/>
              <w:autoSpaceDE/>
              <w:autoSpaceDN/>
              <w:adjustRightInd/>
              <w:jc w:val="center"/>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8E79BC" w:rsidRPr="00685733" w:rsidRDefault="008E79BC" w:rsidP="00BA42F6">
            <w:pPr>
              <w:widowControl/>
              <w:autoSpaceDE/>
              <w:autoSpaceDN/>
              <w:adjustRightInd/>
              <w:jc w:val="center"/>
              <w:rPr>
                <w:sz w:val="24"/>
                <w:szCs w:val="24"/>
              </w:rPr>
            </w:pPr>
            <w:r w:rsidRPr="00685733">
              <w:rPr>
                <w:sz w:val="24"/>
                <w:szCs w:val="24"/>
              </w:rPr>
              <w:t>образования;</w:t>
            </w:r>
          </w:p>
          <w:p w:rsidR="008E79BC" w:rsidRPr="00685733" w:rsidRDefault="008E79BC" w:rsidP="00BA42F6">
            <w:pPr>
              <w:widowControl/>
              <w:autoSpaceDE/>
              <w:autoSpaceDN/>
              <w:adjustRightInd/>
              <w:jc w:val="center"/>
              <w:rPr>
                <w:sz w:val="24"/>
                <w:szCs w:val="24"/>
              </w:rPr>
            </w:pPr>
            <w:r w:rsidRPr="00685733">
              <w:rPr>
                <w:sz w:val="24"/>
                <w:szCs w:val="24"/>
              </w:rPr>
              <w:t>образовательных</w:t>
            </w:r>
          </w:p>
          <w:p w:rsidR="008E79BC" w:rsidRPr="00685733" w:rsidRDefault="008E79BC" w:rsidP="00BA42F6">
            <w:pPr>
              <w:widowControl/>
              <w:autoSpaceDE/>
              <w:autoSpaceDN/>
              <w:adjustRightInd/>
              <w:jc w:val="center"/>
              <w:rPr>
                <w:sz w:val="24"/>
                <w:szCs w:val="24"/>
              </w:rPr>
            </w:pPr>
            <w:r w:rsidRPr="00685733">
              <w:rPr>
                <w:sz w:val="24"/>
                <w:szCs w:val="24"/>
              </w:rPr>
              <w:t>программ</w:t>
            </w:r>
            <w:r>
              <w:rPr>
                <w:sz w:val="24"/>
                <w:szCs w:val="24"/>
              </w:rPr>
              <w:t xml:space="preserve"> </w:t>
            </w:r>
            <w:r w:rsidRPr="00685733">
              <w:rPr>
                <w:sz w:val="24"/>
                <w:szCs w:val="24"/>
              </w:rPr>
              <w:t>среднего</w:t>
            </w:r>
          </w:p>
          <w:p w:rsidR="00F40FEC" w:rsidRPr="001F3561" w:rsidRDefault="008E79BC" w:rsidP="001F7531">
            <w:pPr>
              <w:widowControl/>
              <w:autoSpaceDE/>
              <w:autoSpaceDN/>
              <w:adjustRightInd/>
              <w:jc w:val="center"/>
              <w:rPr>
                <w:rFonts w:eastAsia="Calibri"/>
                <w:sz w:val="24"/>
                <w:szCs w:val="24"/>
                <w:lang w:eastAsia="en-US"/>
              </w:rPr>
            </w:pPr>
            <w:r w:rsidRPr="00685733">
              <w:rPr>
                <w:sz w:val="24"/>
                <w:szCs w:val="24"/>
              </w:rPr>
              <w:t>профессионального</w:t>
            </w:r>
            <w:r>
              <w:rPr>
                <w:sz w:val="24"/>
                <w:szCs w:val="24"/>
              </w:rPr>
              <w:t xml:space="preserve"> образования</w:t>
            </w:r>
          </w:p>
        </w:tc>
        <w:tc>
          <w:tcPr>
            <w:tcW w:w="2042" w:type="dxa"/>
            <w:vAlign w:val="center"/>
          </w:tcPr>
          <w:p w:rsidR="006E1354" w:rsidRDefault="006E1354"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Макроэкономика</w:t>
            </w:r>
          </w:p>
          <w:p w:rsidR="006E1354" w:rsidRPr="001F3561" w:rsidRDefault="0072197B" w:rsidP="005A0D9E">
            <w:pPr>
              <w:widowControl/>
              <w:tabs>
                <w:tab w:val="left" w:pos="708"/>
              </w:tabs>
              <w:autoSpaceDE/>
              <w:adjustRightInd/>
              <w:jc w:val="both"/>
              <w:rPr>
                <w:rFonts w:eastAsia="Calibri"/>
                <w:sz w:val="24"/>
                <w:szCs w:val="24"/>
                <w:lang w:eastAsia="en-US"/>
              </w:rPr>
            </w:pPr>
            <w:r>
              <w:rPr>
                <w:rFonts w:eastAsia="Calibri"/>
                <w:sz w:val="24"/>
                <w:szCs w:val="24"/>
                <w:lang w:eastAsia="en-US"/>
              </w:rPr>
              <w:t>Институциональная экономика</w:t>
            </w:r>
          </w:p>
        </w:tc>
        <w:tc>
          <w:tcPr>
            <w:tcW w:w="1184" w:type="dxa"/>
            <w:vAlign w:val="center"/>
          </w:tcPr>
          <w:p w:rsidR="002B6C87" w:rsidRPr="001F3561" w:rsidRDefault="00A96677" w:rsidP="006E1354">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6E1354">
              <w:rPr>
                <w:rFonts w:eastAsia="Calibri"/>
                <w:sz w:val="24"/>
                <w:szCs w:val="24"/>
                <w:lang w:eastAsia="en-US"/>
              </w:rPr>
              <w:t>3</w:t>
            </w:r>
            <w:r w:rsidR="00F878F6">
              <w:rPr>
                <w:rFonts w:eastAsia="Calibri"/>
                <w:sz w:val="24"/>
                <w:szCs w:val="24"/>
                <w:lang w:eastAsia="en-US"/>
              </w:rPr>
              <w:t>, ПК-2, ПК</w:t>
            </w:r>
            <w:r w:rsidR="00F179C6">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215B3">
        <w:rPr>
          <w:rFonts w:eastAsia="Calibri"/>
          <w:sz w:val="24"/>
          <w:szCs w:val="24"/>
          <w:lang w:eastAsia="en-US"/>
        </w:rPr>
        <w:t>8</w:t>
      </w:r>
      <w:r w:rsidRPr="00B44FF6">
        <w:rPr>
          <w:rFonts w:eastAsia="Calibri"/>
          <w:sz w:val="24"/>
          <w:szCs w:val="24"/>
          <w:lang w:eastAsia="en-US"/>
        </w:rPr>
        <w:t xml:space="preserve"> зачетных единиц – </w:t>
      </w:r>
      <w:r w:rsidR="00D215B3">
        <w:rPr>
          <w:rFonts w:eastAsia="Calibri"/>
          <w:sz w:val="24"/>
          <w:szCs w:val="24"/>
          <w:lang w:eastAsia="en-US"/>
        </w:rPr>
        <w:t xml:space="preserve">288 </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472682" w:rsidP="00330957">
            <w:pPr>
              <w:widowControl/>
              <w:autoSpaceDE/>
              <w:autoSpaceDN/>
              <w:adjustRightInd/>
              <w:jc w:val="center"/>
              <w:rPr>
                <w:rFonts w:eastAsia="Calibri"/>
                <w:sz w:val="24"/>
                <w:szCs w:val="24"/>
                <w:lang w:eastAsia="en-US"/>
              </w:rPr>
            </w:pPr>
            <w:r>
              <w:rPr>
                <w:rFonts w:eastAsia="Calibri"/>
                <w:sz w:val="24"/>
                <w:szCs w:val="24"/>
                <w:lang w:eastAsia="en-US"/>
              </w:rPr>
              <w:t>144</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34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5B35A3"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90</w:t>
            </w:r>
          </w:p>
        </w:tc>
        <w:tc>
          <w:tcPr>
            <w:tcW w:w="2517" w:type="dxa"/>
            <w:vAlign w:val="center"/>
          </w:tcPr>
          <w:p w:rsidR="00A32A5F"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236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75292D"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B44FF6" w:rsidRDefault="00ED72FE"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DA4F0D" w:rsidP="00C07B84">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w:t>
            </w:r>
            <w:r w:rsidR="00032CAB">
              <w:rPr>
                <w:rFonts w:eastAsia="Calibri"/>
                <w:sz w:val="24"/>
                <w:szCs w:val="24"/>
                <w:lang w:eastAsia="en-US"/>
              </w:rPr>
              <w:t xml:space="preserve"> в</w:t>
            </w:r>
            <w:r w:rsidR="00C07B84">
              <w:rPr>
                <w:rFonts w:eastAsia="Calibri"/>
                <w:sz w:val="24"/>
                <w:szCs w:val="24"/>
                <w:lang w:eastAsia="en-US"/>
              </w:rPr>
              <w:t xml:space="preserve"> 1,</w:t>
            </w:r>
            <w:r w:rsidR="00032CAB">
              <w:rPr>
                <w:rFonts w:eastAsia="Calibri"/>
                <w:sz w:val="24"/>
                <w:szCs w:val="24"/>
                <w:lang w:eastAsia="en-US"/>
              </w:rPr>
              <w:t>2</w:t>
            </w:r>
            <w:r w:rsidR="00783D3E" w:rsidRPr="00B44FF6">
              <w:rPr>
                <w:rFonts w:eastAsia="Calibri"/>
                <w:sz w:val="24"/>
                <w:szCs w:val="24"/>
                <w:lang w:eastAsia="en-US"/>
              </w:rPr>
              <w:t xml:space="preserve"> семестре</w:t>
            </w:r>
          </w:p>
        </w:tc>
        <w:tc>
          <w:tcPr>
            <w:tcW w:w="2517" w:type="dxa"/>
            <w:vAlign w:val="center"/>
          </w:tcPr>
          <w:p w:rsidR="00A32A5F" w:rsidRPr="00B44FF6" w:rsidRDefault="00DA4F0D" w:rsidP="0012017A">
            <w:pPr>
              <w:widowControl/>
              <w:autoSpaceDE/>
              <w:autoSpaceDN/>
              <w:adjustRightInd/>
              <w:jc w:val="center"/>
              <w:rPr>
                <w:rFonts w:eastAsia="Calibri"/>
                <w:sz w:val="24"/>
                <w:szCs w:val="24"/>
                <w:lang w:eastAsia="en-US"/>
              </w:rPr>
            </w:pPr>
            <w:r>
              <w:rPr>
                <w:rFonts w:eastAsia="Calibri"/>
                <w:sz w:val="24"/>
                <w:szCs w:val="24"/>
                <w:lang w:eastAsia="en-US"/>
              </w:rPr>
              <w:t>э</w:t>
            </w:r>
            <w:r w:rsidR="00C07B84">
              <w:rPr>
                <w:rFonts w:eastAsia="Calibri"/>
                <w:sz w:val="24"/>
                <w:szCs w:val="24"/>
                <w:lang w:eastAsia="en-US"/>
              </w:rPr>
              <w:t>кзамен в  1,2</w:t>
            </w:r>
            <w:r w:rsidR="00C07B84" w:rsidRPr="00B44FF6">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CF1627" w:rsidRPr="00793E1B" w:rsidRDefault="00CF1627" w:rsidP="00CF1627">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1</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5292D" w:rsidRDefault="00CF1627" w:rsidP="00337CBC">
            <w:pPr>
              <w:rPr>
                <w:color w:val="000000"/>
                <w:sz w:val="24"/>
                <w:szCs w:val="24"/>
              </w:rPr>
            </w:pPr>
            <w:r w:rsidRPr="0075292D">
              <w:rPr>
                <w:color w:val="000000"/>
                <w:sz w:val="24"/>
                <w:szCs w:val="24"/>
              </w:rPr>
              <w:t>Тема 1. 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rPr>
                <w:color w:val="000000"/>
                <w:sz w:val="24"/>
                <w:szCs w:val="24"/>
              </w:rPr>
            </w:pPr>
            <w:r w:rsidRPr="0015099A">
              <w:rPr>
                <w:color w:val="000000"/>
                <w:sz w:val="24"/>
                <w:szCs w:val="24"/>
              </w:rPr>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15099A"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5099A" w:rsidRDefault="00CF1627" w:rsidP="00337CBC">
            <w:pPr>
              <w:pStyle w:val="2"/>
              <w:rPr>
                <w:rFonts w:ascii="Times New Roman" w:hAnsi="Times New Roman"/>
                <w:b w:val="0"/>
                <w:i w:val="0"/>
                <w:color w:val="000000"/>
                <w:sz w:val="24"/>
                <w:szCs w:val="24"/>
              </w:rPr>
            </w:pPr>
            <w:r w:rsidRPr="0015099A">
              <w:rPr>
                <w:rFonts w:ascii="Times New Roman" w:hAnsi="Times New Roman"/>
                <w:b w:val="0"/>
                <w:i w:val="0"/>
                <w:color w:val="000000"/>
                <w:sz w:val="24"/>
                <w:szCs w:val="24"/>
              </w:rPr>
              <w:t>Тема 5. 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29B2" w:rsidRDefault="00CF1627" w:rsidP="00337CBC">
            <w:pPr>
              <w:rPr>
                <w:color w:val="000000"/>
                <w:sz w:val="24"/>
                <w:szCs w:val="24"/>
              </w:rPr>
            </w:pPr>
            <w:r w:rsidRPr="006E29B2">
              <w:rPr>
                <w:color w:val="000000"/>
                <w:sz w:val="24"/>
                <w:szCs w:val="24"/>
              </w:rPr>
              <w:t xml:space="preserve">Тема 6. </w:t>
            </w:r>
            <w:r w:rsidRPr="006E29B2">
              <w:rPr>
                <w:sz w:val="24"/>
                <w:szCs w:val="24"/>
              </w:rPr>
              <w:t xml:space="preserve">Рынок и его структура, конкуренция и ее </w:t>
            </w:r>
            <w:r w:rsidRPr="006E29B2">
              <w:rPr>
                <w:sz w:val="24"/>
                <w:szCs w:val="24"/>
              </w:rPr>
              <w:lastRenderedPageBreak/>
              <w:t>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6E29B2"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6E29B2" w:rsidRDefault="00CF1627" w:rsidP="00337CBC">
            <w:pPr>
              <w:rPr>
                <w:color w:val="000000"/>
                <w:sz w:val="24"/>
                <w:szCs w:val="24"/>
              </w:rPr>
            </w:pPr>
            <w:r w:rsidRPr="006E29B2">
              <w:rPr>
                <w:color w:val="000000"/>
                <w:sz w:val="24"/>
                <w:szCs w:val="24"/>
              </w:rPr>
              <w:t xml:space="preserve">Тема 8. </w:t>
            </w:r>
            <w:r w:rsidRPr="006E29B2">
              <w:rPr>
                <w:sz w:val="24"/>
                <w:szCs w:val="24"/>
              </w:rPr>
              <w:t>Поведение потребителя в рыночной экономике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r w:rsidRPr="003B7591">
              <w:rPr>
                <w:color w:val="000000"/>
                <w:sz w:val="24"/>
                <w:szCs w:val="24"/>
              </w:rPr>
              <w:t xml:space="preserve">Тема </w:t>
            </w:r>
            <w:r>
              <w:rPr>
                <w:color w:val="000000"/>
                <w:sz w:val="24"/>
                <w:szCs w:val="24"/>
              </w:rPr>
              <w:t>9</w:t>
            </w:r>
            <w:r w:rsidRPr="006E29B2">
              <w:rPr>
                <w:color w:val="000000"/>
                <w:sz w:val="24"/>
                <w:szCs w:val="24"/>
              </w:rPr>
              <w:t>.</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B44FF6" w:rsidTr="00337CB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B44FF6" w:rsidRDefault="00CF1627" w:rsidP="00337CBC">
            <w:pPr>
              <w:widowControl/>
              <w:autoSpaceDE/>
              <w:autoSpaceDN/>
              <w:adjustRightInd/>
              <w:jc w:val="both"/>
              <w:rPr>
                <w:b/>
                <w:bCs/>
                <w:sz w:val="22"/>
                <w:szCs w:val="22"/>
              </w:rPr>
            </w:pPr>
            <w:r w:rsidRPr="00B44FF6">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1. </w:t>
            </w:r>
            <w:r w:rsidRPr="008B5000">
              <w:rPr>
                <w:sz w:val="24"/>
                <w:szCs w:val="24"/>
              </w:rPr>
              <w:t xml:space="preserve">Сущность и формы </w:t>
            </w:r>
            <w:hyperlink r:id="rId8"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2.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rPr>
                <w:color w:val="000000"/>
                <w:sz w:val="24"/>
                <w:szCs w:val="24"/>
              </w:rPr>
            </w:pPr>
            <w:r w:rsidRPr="008B5000">
              <w:rPr>
                <w:color w:val="000000"/>
                <w:sz w:val="24"/>
                <w:szCs w:val="24"/>
              </w:rPr>
              <w:t xml:space="preserve">Тема 3.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sidRPr="00042076">
              <w:rPr>
                <w:color w:val="000000"/>
                <w:sz w:val="24"/>
                <w:szCs w:val="24"/>
              </w:rPr>
              <w:t xml:space="preserve">Тема </w:t>
            </w:r>
            <w:r>
              <w:rPr>
                <w:color w:val="000000"/>
                <w:sz w:val="24"/>
                <w:szCs w:val="24"/>
              </w:rPr>
              <w:t>4</w:t>
            </w:r>
            <w:r w:rsidRPr="00042076">
              <w:rPr>
                <w:color w:val="000000"/>
                <w:sz w:val="24"/>
                <w:szCs w:val="24"/>
              </w:rPr>
              <w:t>. Теории прибыли и заработной платы</w:t>
            </w:r>
            <w:r w:rsidRPr="008B5000">
              <w:rPr>
                <w:color w:val="000000"/>
                <w:sz w:val="24"/>
                <w:szCs w:val="24"/>
              </w:rPr>
              <w:t xml:space="preserve"> </w:t>
            </w:r>
          </w:p>
          <w:p w:rsidR="00CF1627" w:rsidRPr="008B5000"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5000"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8B5000" w:rsidRDefault="00CF1627" w:rsidP="00337CBC">
            <w:pPr>
              <w:pStyle w:val="2"/>
              <w:rPr>
                <w:rFonts w:ascii="Times New Roman" w:hAnsi="Times New Roman"/>
                <w:b w:val="0"/>
                <w:i w:val="0"/>
                <w:color w:val="000000"/>
                <w:sz w:val="24"/>
                <w:szCs w:val="24"/>
              </w:rPr>
            </w:pPr>
            <w:r w:rsidRPr="008B5000">
              <w:rPr>
                <w:rFonts w:ascii="Times New Roman" w:hAnsi="Times New Roman"/>
                <w:b w:val="0"/>
                <w:i w:val="0"/>
                <w:color w:val="000000"/>
                <w:sz w:val="24"/>
                <w:szCs w:val="24"/>
              </w:rPr>
              <w:t>Тема 5. 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3B7591" w:rsidRDefault="00CF1627" w:rsidP="00337CB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042076" w:rsidRDefault="00CF1627" w:rsidP="00337CBC">
            <w:pPr>
              <w:rPr>
                <w:color w:val="000000"/>
                <w:sz w:val="24"/>
                <w:szCs w:val="24"/>
              </w:rPr>
            </w:pPr>
            <w:r w:rsidRPr="00042076">
              <w:rPr>
                <w:color w:val="000000"/>
                <w:sz w:val="24"/>
                <w:szCs w:val="24"/>
              </w:rPr>
              <w:t xml:space="preserve">Тема 6.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74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4</w:t>
            </w: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8B5000">
              <w:rPr>
                <w:color w:val="000000"/>
                <w:sz w:val="24"/>
                <w:szCs w:val="24"/>
              </w:rPr>
              <w:t xml:space="preserve">Тема </w:t>
            </w:r>
            <w:r>
              <w:rPr>
                <w:color w:val="000000"/>
                <w:sz w:val="24"/>
                <w:szCs w:val="24"/>
              </w:rPr>
              <w:t>7</w:t>
            </w:r>
            <w:r w:rsidRPr="008B5000">
              <w:rPr>
                <w:color w:val="000000"/>
                <w:sz w:val="24"/>
                <w:szCs w:val="24"/>
              </w:rPr>
              <w:t>. 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rPr>
                <w:color w:val="000000"/>
                <w:sz w:val="24"/>
                <w:szCs w:val="24"/>
              </w:rPr>
            </w:pPr>
            <w:r w:rsidRPr="00042076">
              <w:rPr>
                <w:color w:val="000000"/>
                <w:sz w:val="24"/>
                <w:szCs w:val="24"/>
              </w:rPr>
              <w:t xml:space="preserve">Тема 8.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color w:val="000000"/>
                <w:sz w:val="24"/>
                <w:szCs w:val="24"/>
              </w:rPr>
            </w:pPr>
            <w:r>
              <w:rPr>
                <w:b/>
                <w:b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042076" w:rsidRDefault="00CF1627" w:rsidP="00337CBC">
            <w:pPr>
              <w:widowControl/>
              <w:autoSpaceDE/>
              <w:autoSpaceDN/>
              <w:adjustRightInd/>
              <w:jc w:val="both"/>
              <w:rPr>
                <w:color w:val="000000"/>
                <w:sz w:val="24"/>
                <w:szCs w:val="24"/>
              </w:rPr>
            </w:pPr>
            <w:r w:rsidRPr="00042076">
              <w:rPr>
                <w:color w:val="000000"/>
                <w:sz w:val="24"/>
                <w:szCs w:val="24"/>
              </w:rPr>
              <w:t>Тема 9.</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Cs/>
                <w:color w:val="000000"/>
                <w:sz w:val="24"/>
                <w:szCs w:val="24"/>
              </w:rPr>
            </w:pPr>
            <w:r w:rsidRPr="003D626B">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3D626B" w:rsidRDefault="00CF1627" w:rsidP="00337CBC">
            <w:pPr>
              <w:jc w:val="center"/>
              <w:rPr>
                <w:i/>
                <w:iCs/>
                <w:color w:val="000000"/>
                <w:sz w:val="24"/>
                <w:szCs w:val="24"/>
              </w:rPr>
            </w:pPr>
            <w:r>
              <w:rPr>
                <w:i/>
                <w:iCs/>
                <w:color w:val="000000"/>
                <w:sz w:val="24"/>
                <w:szCs w:val="24"/>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3D626B" w:rsidRDefault="00CF1627" w:rsidP="00337CBC">
            <w:pPr>
              <w:jc w:val="center"/>
              <w:rPr>
                <w:b/>
                <w:bCs/>
                <w:i/>
                <w:iCs/>
                <w:color w:val="000000"/>
                <w:sz w:val="24"/>
                <w:szCs w:val="24"/>
              </w:rPr>
            </w:pPr>
            <w:r>
              <w:rPr>
                <w:b/>
                <w:bCs/>
                <w:i/>
                <w:iCs/>
                <w:color w:val="000000"/>
                <w:sz w:val="24"/>
                <w:szCs w:val="24"/>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8B1718" w:rsidRDefault="00CF1627" w:rsidP="00337CBC">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1F53BA" w:rsidRDefault="00CF1627" w:rsidP="00337CBC">
            <w:pPr>
              <w:jc w:val="center"/>
              <w:rPr>
                <w:b/>
                <w:bCs/>
                <w:color w:val="000000"/>
                <w:sz w:val="24"/>
                <w:szCs w:val="24"/>
              </w:rPr>
            </w:pPr>
            <w:r>
              <w:rPr>
                <w:b/>
                <w:bCs/>
                <w:color w:val="000000"/>
                <w:sz w:val="24"/>
                <w:szCs w:val="24"/>
              </w:rPr>
              <w:t>117</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1F53BA" w:rsidRDefault="00CF1627" w:rsidP="00337CB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1F53BA" w:rsidRDefault="00CF1627" w:rsidP="00337CBC">
            <w:pPr>
              <w:jc w:val="center"/>
              <w:rPr>
                <w:b/>
                <w:bCs/>
                <w:i/>
                <w:iCs/>
                <w:color w:val="000000"/>
                <w:sz w:val="24"/>
                <w:szCs w:val="24"/>
              </w:rPr>
            </w:pPr>
            <w:r>
              <w:rPr>
                <w:b/>
                <w:bCs/>
                <w:i/>
                <w:iCs/>
                <w:color w:val="000000"/>
                <w:sz w:val="24"/>
                <w:szCs w:val="24"/>
              </w:rPr>
              <w:t>10</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94149E" w:rsidRDefault="00CF1627" w:rsidP="00337CBC">
            <w:pPr>
              <w:widowControl/>
              <w:autoSpaceDE/>
              <w:autoSpaceDN/>
              <w:adjustRightInd/>
              <w:jc w:val="center"/>
              <w:rPr>
                <w:b/>
                <w:bCs/>
                <w:sz w:val="22"/>
                <w:szCs w:val="22"/>
              </w:rPr>
            </w:pPr>
            <w:r>
              <w:rPr>
                <w:b/>
                <w:bCs/>
                <w:color w:val="000000"/>
                <w:sz w:val="24"/>
                <w:szCs w:val="24"/>
              </w:rPr>
              <w:t>27</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93E1B" w:rsidRDefault="00CF1627" w:rsidP="00337CB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94149E" w:rsidRDefault="00CF1627"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jc w:val="both"/>
        <w:rPr>
          <w:b/>
          <w:color w:val="000000"/>
          <w:sz w:val="24"/>
          <w:szCs w:val="24"/>
        </w:rPr>
      </w:pPr>
    </w:p>
    <w:p w:rsidR="00CF1627" w:rsidRPr="00793E1B" w:rsidRDefault="00CF1627" w:rsidP="00CF1627">
      <w:pPr>
        <w:tabs>
          <w:tab w:val="left" w:pos="900"/>
        </w:tabs>
        <w:jc w:val="both"/>
        <w:rPr>
          <w:b/>
          <w:color w:val="000000"/>
          <w:sz w:val="24"/>
          <w:szCs w:val="24"/>
        </w:rPr>
      </w:pPr>
    </w:p>
    <w:p w:rsidR="00CF1627" w:rsidRDefault="00CF1627" w:rsidP="00CF162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93E1B"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93E1B" w:rsidTr="00F96CA4">
        <w:trPr>
          <w:trHeight w:val="869"/>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1. </w:t>
            </w:r>
            <w:r w:rsidRPr="0075292D">
              <w:rPr>
                <w:color w:val="000000"/>
                <w:sz w:val="24"/>
                <w:szCs w:val="24"/>
              </w:rPr>
              <w:t>Основы микроэкономики. Предмет и метод</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2. </w:t>
            </w:r>
            <w:r w:rsidRPr="0015099A">
              <w:rPr>
                <w:sz w:val="24"/>
                <w:szCs w:val="24"/>
              </w:rPr>
              <w:t>Общественное производство – основа развития человеческого общества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3. </w:t>
            </w:r>
            <w:r w:rsidRPr="0015099A">
              <w:rPr>
                <w:sz w:val="24"/>
                <w:szCs w:val="24"/>
              </w:rPr>
              <w:t>Экономические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C552A6">
            <w:pPr>
              <w:widowControl/>
              <w:autoSpaceDE/>
              <w:autoSpaceDN/>
              <w:adjustRightInd/>
              <w:jc w:val="center"/>
              <w:rPr>
                <w:b/>
                <w:bCs/>
                <w:sz w:val="22"/>
                <w:szCs w:val="22"/>
              </w:rPr>
            </w:pPr>
            <w:r>
              <w:rPr>
                <w:b/>
                <w:bCs/>
                <w:sz w:val="22"/>
                <w:szCs w:val="22"/>
              </w:rPr>
              <w:t>1</w:t>
            </w:r>
            <w:r w:rsidR="00C552A6">
              <w:rPr>
                <w:b/>
                <w:bCs/>
                <w:sz w:val="22"/>
                <w:szCs w:val="22"/>
              </w:rPr>
              <w:t>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lastRenderedPageBreak/>
              <w:t xml:space="preserve">Тема 4. </w:t>
            </w:r>
            <w:r w:rsidRPr="0015099A">
              <w:rPr>
                <w:sz w:val="24"/>
                <w:szCs w:val="24"/>
              </w:rPr>
              <w:t>Собственность: понятие и сущность, исторические типы и формы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337CBC">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337CBC">
            <w:pPr>
              <w:rPr>
                <w:color w:val="000000"/>
                <w:sz w:val="24"/>
                <w:szCs w:val="24"/>
              </w:rPr>
            </w:pPr>
            <w:r w:rsidRPr="006E1354">
              <w:rPr>
                <w:color w:val="000000"/>
                <w:sz w:val="24"/>
                <w:szCs w:val="24"/>
              </w:rPr>
              <w:t xml:space="preserve">Тема 5. </w:t>
            </w:r>
            <w:r w:rsidRPr="00D85883">
              <w:rPr>
                <w:color w:val="000000"/>
                <w:sz w:val="24"/>
                <w:szCs w:val="24"/>
              </w:rPr>
              <w:t>Возникновение товарного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6. </w:t>
            </w:r>
            <w:r w:rsidRPr="006E29B2">
              <w:rPr>
                <w:sz w:val="24"/>
                <w:szCs w:val="24"/>
              </w:rPr>
              <w:t>Рынок и его структура, конкуренция и ее виды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7. </w:t>
            </w:r>
            <w:r w:rsidRPr="006E29B2">
              <w:rPr>
                <w:sz w:val="24"/>
                <w:szCs w:val="24"/>
              </w:rPr>
              <w:t>Основы теории спроса и предложения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10</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Cs/>
                <w:sz w:val="22"/>
                <w:szCs w:val="22"/>
              </w:rPr>
            </w:pPr>
          </w:p>
        </w:tc>
      </w:tr>
      <w:tr w:rsidR="00CF1627"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337CBC">
            <w:pPr>
              <w:rPr>
                <w:color w:val="000000"/>
                <w:sz w:val="24"/>
                <w:szCs w:val="24"/>
              </w:rPr>
            </w:pPr>
            <w:r>
              <w:rPr>
                <w:color w:val="000000"/>
                <w:sz w:val="24"/>
                <w:szCs w:val="24"/>
              </w:rPr>
              <w:t xml:space="preserve">Тема 8. </w:t>
            </w:r>
            <w:r w:rsidRPr="006E29B2">
              <w:rPr>
                <w:sz w:val="24"/>
                <w:szCs w:val="24"/>
              </w:rPr>
              <w:t>Поведение потребителя в рыночной</w:t>
            </w:r>
            <w:r>
              <w:rPr>
                <w:sz w:val="24"/>
                <w:szCs w:val="24"/>
              </w:rPr>
              <w:t xml:space="preserve">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0548C9">
            <w:pPr>
              <w:widowControl/>
              <w:autoSpaceDE/>
              <w:autoSpaceDN/>
              <w:adjustRightInd/>
              <w:jc w:val="center"/>
              <w:rPr>
                <w:sz w:val="22"/>
                <w:szCs w:val="22"/>
              </w:rPr>
            </w:pPr>
            <w:r>
              <w:rPr>
                <w:sz w:val="22"/>
                <w:szCs w:val="22"/>
              </w:rPr>
              <w:t>1</w:t>
            </w:r>
            <w:r w:rsidR="000548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0548C9" w:rsidP="000548C9">
            <w:pPr>
              <w:widowControl/>
              <w:autoSpaceDE/>
              <w:autoSpaceDN/>
              <w:adjustRightInd/>
              <w:jc w:val="center"/>
              <w:rPr>
                <w:b/>
                <w:bCs/>
                <w:sz w:val="22"/>
                <w:szCs w:val="22"/>
              </w:rPr>
            </w:pPr>
            <w:r>
              <w:rPr>
                <w:b/>
                <w:bCs/>
                <w:sz w:val="22"/>
                <w:szCs w:val="22"/>
              </w:rPr>
              <w:t>12</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93E1B"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337CBC">
            <w:pPr>
              <w:jc w:val="both"/>
              <w:rPr>
                <w:color w:val="FF0000"/>
                <w:sz w:val="22"/>
                <w:szCs w:val="22"/>
              </w:rPr>
            </w:pPr>
            <w:r>
              <w:rPr>
                <w:color w:val="000000"/>
                <w:sz w:val="24"/>
                <w:szCs w:val="24"/>
              </w:rPr>
              <w:t>Тема 9.</w:t>
            </w:r>
            <w:r w:rsidRPr="006E29B2">
              <w:rPr>
                <w:sz w:val="24"/>
                <w:szCs w:val="24"/>
              </w:rPr>
              <w:t xml:space="preserve"> Виды рыночных структур</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0548C9" w:rsidP="000548C9">
            <w:pPr>
              <w:widowControl/>
              <w:autoSpaceDE/>
              <w:autoSpaceDN/>
              <w:adjustRightInd/>
              <w:jc w:val="center"/>
              <w:rPr>
                <w:b/>
                <w:bCs/>
                <w:sz w:val="22"/>
                <w:szCs w:val="22"/>
              </w:rPr>
            </w:pPr>
            <w:r>
              <w:rPr>
                <w:b/>
                <w:bCs/>
                <w:sz w:val="22"/>
                <w:szCs w:val="22"/>
              </w:rPr>
              <w:t>13</w:t>
            </w:r>
          </w:p>
        </w:tc>
      </w:tr>
      <w:tr w:rsidR="00CF1627"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10. </w:t>
            </w:r>
            <w:r w:rsidRPr="008B5000">
              <w:rPr>
                <w:sz w:val="24"/>
                <w:szCs w:val="24"/>
              </w:rPr>
              <w:t xml:space="preserve">Сущность и формы </w:t>
            </w:r>
            <w:hyperlink r:id="rId9" w:tooltip="Предпринимательская деятельность" w:history="1">
              <w:r w:rsidRPr="008B5000">
                <w:rPr>
                  <w:rStyle w:val="a7"/>
                  <w:color w:val="auto"/>
                  <w:sz w:val="24"/>
                  <w:szCs w:val="24"/>
                  <w:u w:val="none"/>
                </w:rPr>
                <w:t>предпринимательской деятельности</w:t>
              </w:r>
            </w:hyperlink>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0548C9">
            <w:pPr>
              <w:widowControl/>
              <w:autoSpaceDE/>
              <w:autoSpaceDN/>
              <w:adjustRightInd/>
              <w:jc w:val="center"/>
              <w:rPr>
                <w:b/>
                <w:bCs/>
                <w:sz w:val="22"/>
                <w:szCs w:val="22"/>
              </w:rPr>
            </w:pPr>
            <w:r>
              <w:rPr>
                <w:b/>
                <w:bCs/>
                <w:sz w:val="22"/>
                <w:szCs w:val="22"/>
              </w:rPr>
              <w:t>13</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F96CA4">
        <w:trPr>
          <w:trHeight w:val="510"/>
          <w:jc w:val="center"/>
        </w:trPr>
        <w:tc>
          <w:tcPr>
            <w:tcW w:w="5580" w:type="dxa"/>
            <w:vMerge w:val="restart"/>
            <w:tcBorders>
              <w:left w:val="single" w:sz="8" w:space="0" w:color="auto"/>
              <w:right w:val="single" w:sz="8" w:space="0" w:color="auto"/>
            </w:tcBorders>
            <w:vAlign w:val="center"/>
          </w:tcPr>
          <w:p w:rsidR="001E7869" w:rsidRPr="001F53BA" w:rsidRDefault="001E7869" w:rsidP="001E7869">
            <w:pPr>
              <w:rPr>
                <w:color w:val="000000"/>
                <w:sz w:val="24"/>
                <w:szCs w:val="24"/>
              </w:rPr>
            </w:pPr>
            <w:r>
              <w:rPr>
                <w:color w:val="000000"/>
                <w:sz w:val="24"/>
                <w:szCs w:val="24"/>
              </w:rPr>
              <w:t xml:space="preserve">Тема 11. </w:t>
            </w:r>
            <w:r w:rsidRPr="008B5000">
              <w:rPr>
                <w:sz w:val="24"/>
                <w:szCs w:val="24"/>
              </w:rPr>
              <w:t>Предприятие (фирма) в системе рыночных отношений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F96CA4"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F96CA4" w:rsidP="00337CBC">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0548C9" w:rsidP="00337CBC">
            <w:pPr>
              <w:widowControl/>
              <w:autoSpaceDE/>
              <w:autoSpaceDN/>
              <w:adjustRightInd/>
              <w:jc w:val="center"/>
              <w:rPr>
                <w:b/>
                <w:bCs/>
                <w:sz w:val="22"/>
                <w:szCs w:val="22"/>
              </w:rPr>
            </w:pPr>
            <w:r>
              <w:rPr>
                <w:b/>
                <w:bCs/>
                <w:sz w:val="22"/>
                <w:szCs w:val="22"/>
              </w:rPr>
              <w:t>12</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4F3C72" w:rsidRDefault="001E7869" w:rsidP="00F96CA4">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F96CA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b/>
                <w:bCs/>
                <w:sz w:val="22"/>
                <w:szCs w:val="22"/>
              </w:rPr>
            </w:pPr>
          </w:p>
        </w:tc>
      </w:tr>
      <w:tr w:rsidR="001E7869" w:rsidRPr="00793E1B"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F96CA4" w:rsidP="00337CBC">
            <w:pPr>
              <w:widowControl/>
              <w:autoSpaceDE/>
              <w:autoSpaceDN/>
              <w:adjustRightInd/>
              <w:jc w:val="center"/>
              <w:rPr>
                <w:sz w:val="22"/>
                <w:szCs w:val="22"/>
              </w:rPr>
            </w:pPr>
            <w:r>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sz w:val="22"/>
                <w:szCs w:val="22"/>
              </w:rPr>
            </w:pPr>
            <w:r>
              <w:rPr>
                <w:sz w:val="22"/>
                <w:szCs w:val="22"/>
              </w:rPr>
              <w:t>109</w:t>
            </w: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C552A6">
            <w:pPr>
              <w:widowControl/>
              <w:autoSpaceDE/>
              <w:autoSpaceDN/>
              <w:adjustRightInd/>
              <w:jc w:val="center"/>
              <w:rPr>
                <w:b/>
                <w:bCs/>
                <w:sz w:val="22"/>
                <w:szCs w:val="22"/>
              </w:rPr>
            </w:pPr>
            <w:r>
              <w:rPr>
                <w:b/>
                <w:bCs/>
                <w:sz w:val="22"/>
                <w:szCs w:val="22"/>
              </w:rPr>
              <w:t>13</w:t>
            </w:r>
            <w:r w:rsidR="00C552A6">
              <w:rPr>
                <w:b/>
                <w:bCs/>
                <w:sz w:val="22"/>
                <w:szCs w:val="22"/>
              </w:rPr>
              <w:t>5</w:t>
            </w:r>
          </w:p>
        </w:tc>
      </w:tr>
      <w:tr w:rsidR="001E7869" w:rsidRPr="00793E1B"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1E7869" w:rsidRPr="00793E1B" w:rsidRDefault="001E7869"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E7869" w:rsidRPr="007B1B01" w:rsidRDefault="00753429" w:rsidP="00337CBC">
            <w:pPr>
              <w:widowControl/>
              <w:autoSpaceDE/>
              <w:autoSpaceDN/>
              <w:adjustRightInd/>
              <w:jc w:val="center"/>
              <w:rPr>
                <w:bCs/>
                <w:sz w:val="22"/>
                <w:szCs w:val="22"/>
              </w:rPr>
            </w:pPr>
            <w:r>
              <w:rPr>
                <w:bCs/>
                <w:sz w:val="22"/>
                <w:szCs w:val="22"/>
              </w:rPr>
              <w:t>4</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3" w:name="RANGE!A27"/>
            <w:r w:rsidRPr="00793E1B">
              <w:rPr>
                <w:color w:val="000000"/>
                <w:sz w:val="22"/>
                <w:szCs w:val="22"/>
              </w:rPr>
              <w:t>Контроль (экзамен)</w:t>
            </w:r>
            <w:bookmarkEnd w:id="3"/>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9</w:t>
            </w:r>
          </w:p>
        </w:tc>
      </w:tr>
      <w:tr w:rsidR="001E7869"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E7869" w:rsidRPr="00793E1B" w:rsidRDefault="001E7869" w:rsidP="00337CBC">
            <w:pPr>
              <w:widowControl/>
              <w:autoSpaceDE/>
              <w:autoSpaceDN/>
              <w:adjustRightInd/>
              <w:jc w:val="both"/>
              <w:rPr>
                <w:color w:val="000000"/>
                <w:sz w:val="22"/>
                <w:szCs w:val="22"/>
              </w:rPr>
            </w:pPr>
            <w:bookmarkStart w:id="4" w:name="RANGE!A28"/>
            <w:r w:rsidRPr="00793E1B">
              <w:rPr>
                <w:color w:val="000000"/>
                <w:sz w:val="22"/>
                <w:szCs w:val="22"/>
              </w:rPr>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1E7869" w:rsidRPr="00793E1B" w:rsidRDefault="001E7869"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E7869" w:rsidRPr="007B1B01" w:rsidRDefault="001E7869"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E7869" w:rsidRPr="007B1B01" w:rsidRDefault="000548C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CF1627" w:rsidRDefault="00CF1627" w:rsidP="00CF1627">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F1627" w:rsidRPr="007B1B01" w:rsidTr="00337CBC">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F1627" w:rsidRPr="007B1B01" w:rsidRDefault="00CF1627" w:rsidP="00337CBC">
            <w:pPr>
              <w:widowControl/>
              <w:autoSpaceDE/>
              <w:autoSpaceDN/>
              <w:adjustRightInd/>
              <w:jc w:val="both"/>
              <w:rPr>
                <w:b/>
                <w:bCs/>
                <w:sz w:val="22"/>
                <w:szCs w:val="22"/>
              </w:rPr>
            </w:pPr>
            <w:r w:rsidRPr="007B1B01">
              <w:rPr>
                <w:b/>
                <w:bCs/>
                <w:sz w:val="22"/>
                <w:szCs w:val="22"/>
              </w:rPr>
              <w:t xml:space="preserve">Семестр </w:t>
            </w:r>
            <w:r>
              <w:rPr>
                <w:b/>
                <w:bCs/>
                <w:sz w:val="22"/>
                <w:szCs w:val="22"/>
              </w:rPr>
              <w:t>2</w:t>
            </w:r>
          </w:p>
        </w:tc>
      </w:tr>
      <w:tr w:rsidR="00CF1627" w:rsidRPr="00793E1B"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F1627" w:rsidRPr="00793E1B" w:rsidRDefault="00CF1627" w:rsidP="00337CBC">
            <w:pPr>
              <w:widowControl/>
              <w:autoSpaceDE/>
              <w:autoSpaceDN/>
              <w:adjustRightInd/>
              <w:jc w:val="both"/>
              <w:rPr>
                <w:b/>
                <w:bCs/>
                <w:color w:val="000000"/>
                <w:sz w:val="22"/>
                <w:szCs w:val="22"/>
              </w:rPr>
            </w:pPr>
            <w:r w:rsidRPr="00793E1B">
              <w:rPr>
                <w:b/>
                <w:bCs/>
                <w:color w:val="000000"/>
                <w:sz w:val="22"/>
                <w:szCs w:val="22"/>
              </w:rPr>
              <w:t>Всего</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lastRenderedPageBreak/>
              <w:t xml:space="preserve">Тема </w:t>
            </w:r>
            <w:r w:rsidR="001E7869">
              <w:rPr>
                <w:color w:val="000000"/>
                <w:sz w:val="24"/>
                <w:szCs w:val="24"/>
              </w:rPr>
              <w:t>1</w:t>
            </w:r>
            <w:r>
              <w:rPr>
                <w:color w:val="000000"/>
                <w:sz w:val="24"/>
                <w:szCs w:val="24"/>
              </w:rPr>
              <w:t xml:space="preserve">. </w:t>
            </w:r>
            <w:r w:rsidRPr="008B5000">
              <w:rPr>
                <w:sz w:val="24"/>
                <w:szCs w:val="24"/>
              </w:rPr>
              <w:t>Рынки ресурсов и формирование доходов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Default="00CF1627" w:rsidP="00337CBC">
            <w:pPr>
              <w:rPr>
                <w:color w:val="000000"/>
                <w:sz w:val="24"/>
                <w:szCs w:val="24"/>
              </w:rPr>
            </w:pPr>
            <w:r>
              <w:rPr>
                <w:color w:val="000000"/>
                <w:sz w:val="24"/>
                <w:szCs w:val="24"/>
              </w:rPr>
              <w:t xml:space="preserve">Тема </w:t>
            </w:r>
            <w:r w:rsidR="001E7869">
              <w:rPr>
                <w:color w:val="000000"/>
                <w:sz w:val="24"/>
                <w:szCs w:val="24"/>
              </w:rPr>
              <w:t>2</w:t>
            </w:r>
            <w:r>
              <w:rPr>
                <w:color w:val="000000"/>
                <w:sz w:val="24"/>
                <w:szCs w:val="24"/>
              </w:rPr>
              <w:t xml:space="preserve">. </w:t>
            </w:r>
            <w:r w:rsidRPr="00042076">
              <w:rPr>
                <w:color w:val="000000"/>
                <w:sz w:val="24"/>
                <w:szCs w:val="24"/>
              </w:rPr>
              <w:t>Теории прибыли и заработной платы</w:t>
            </w:r>
            <w:r w:rsidRPr="008B5000">
              <w:rPr>
                <w:color w:val="000000"/>
                <w:sz w:val="24"/>
                <w:szCs w:val="24"/>
              </w:rPr>
              <w:t xml:space="preserve"> </w:t>
            </w:r>
          </w:p>
          <w:p w:rsidR="00CF1627" w:rsidRPr="001F53BA" w:rsidRDefault="00CF1627" w:rsidP="00337CBC">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w:t>
            </w: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6E1354" w:rsidRDefault="00CF1627" w:rsidP="001E7869">
            <w:pPr>
              <w:rPr>
                <w:color w:val="000000"/>
                <w:sz w:val="24"/>
                <w:szCs w:val="24"/>
              </w:rPr>
            </w:pPr>
            <w:r w:rsidRPr="006E1354">
              <w:rPr>
                <w:color w:val="000000"/>
                <w:sz w:val="24"/>
                <w:szCs w:val="24"/>
              </w:rPr>
              <w:t xml:space="preserve">Тема </w:t>
            </w:r>
            <w:r w:rsidR="001E7869">
              <w:rPr>
                <w:color w:val="000000"/>
                <w:sz w:val="24"/>
                <w:szCs w:val="24"/>
              </w:rPr>
              <w:t>3</w:t>
            </w:r>
            <w:r w:rsidRPr="006E1354">
              <w:rPr>
                <w:color w:val="000000"/>
                <w:sz w:val="24"/>
                <w:szCs w:val="24"/>
              </w:rPr>
              <w:t xml:space="preserve">. </w:t>
            </w:r>
            <w:r w:rsidRPr="00D85883">
              <w:rPr>
                <w:color w:val="000000"/>
                <w:sz w:val="24"/>
                <w:szCs w:val="24"/>
              </w:rPr>
              <w:t>Издержки производства. Постоянные и переменные издержки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1E7869">
            <w:pPr>
              <w:rPr>
                <w:color w:val="000000"/>
                <w:sz w:val="24"/>
                <w:szCs w:val="24"/>
              </w:rPr>
            </w:pPr>
            <w:r>
              <w:rPr>
                <w:color w:val="000000"/>
                <w:sz w:val="24"/>
                <w:szCs w:val="24"/>
              </w:rPr>
              <w:t xml:space="preserve">Тема </w:t>
            </w:r>
            <w:r w:rsidR="001E7869">
              <w:rPr>
                <w:color w:val="000000"/>
                <w:sz w:val="24"/>
                <w:szCs w:val="24"/>
              </w:rPr>
              <w:t>4</w:t>
            </w:r>
            <w:r>
              <w:rPr>
                <w:color w:val="000000"/>
                <w:sz w:val="24"/>
                <w:szCs w:val="24"/>
              </w:rPr>
              <w:t xml:space="preserve">. </w:t>
            </w:r>
            <w:r w:rsidRPr="00042076">
              <w:rPr>
                <w:sz w:val="24"/>
                <w:szCs w:val="24"/>
              </w:rPr>
              <w:t>Институциональные аспекты рыночного хозяйства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75342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20</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 xml:space="preserve">Тема </w:t>
            </w:r>
            <w:r w:rsidR="00753429">
              <w:rPr>
                <w:color w:val="000000"/>
                <w:sz w:val="24"/>
                <w:szCs w:val="24"/>
              </w:rPr>
              <w:t>5</w:t>
            </w:r>
            <w:r>
              <w:rPr>
                <w:color w:val="000000"/>
                <w:sz w:val="24"/>
                <w:szCs w:val="24"/>
              </w:rPr>
              <w:t xml:space="preserve">. </w:t>
            </w:r>
            <w:r w:rsidRPr="008B5000">
              <w:rPr>
                <w:color w:val="000000"/>
                <w:sz w:val="24"/>
                <w:szCs w:val="24"/>
              </w:rPr>
              <w:t>Предельная полезность  и цена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1F53BA" w:rsidRDefault="00CF1627" w:rsidP="00753429">
            <w:pPr>
              <w:rPr>
                <w:color w:val="000000"/>
                <w:sz w:val="24"/>
                <w:szCs w:val="24"/>
              </w:rPr>
            </w:pPr>
            <w:r>
              <w:rPr>
                <w:color w:val="000000"/>
                <w:sz w:val="24"/>
                <w:szCs w:val="24"/>
              </w:rPr>
              <w:t>Тема</w:t>
            </w:r>
            <w:r w:rsidR="00753429">
              <w:rPr>
                <w:color w:val="000000"/>
                <w:sz w:val="24"/>
                <w:szCs w:val="24"/>
              </w:rPr>
              <w:t xml:space="preserve"> 6</w:t>
            </w:r>
            <w:r>
              <w:rPr>
                <w:color w:val="000000"/>
                <w:sz w:val="24"/>
                <w:szCs w:val="24"/>
              </w:rPr>
              <w:t xml:space="preserve">. </w:t>
            </w:r>
            <w:r w:rsidRPr="00042076">
              <w:rPr>
                <w:sz w:val="24"/>
                <w:szCs w:val="24"/>
              </w:rPr>
              <w:t>Общее равновесие и экономическая эффективность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Cs/>
                <w:sz w:val="22"/>
                <w:szCs w:val="22"/>
              </w:rPr>
            </w:pPr>
            <w:r>
              <w:rPr>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left w:val="single" w:sz="8" w:space="0" w:color="auto"/>
              <w:right w:val="single" w:sz="8" w:space="0" w:color="auto"/>
            </w:tcBorders>
            <w:vAlign w:val="center"/>
          </w:tcPr>
          <w:p w:rsidR="00CF1627" w:rsidRPr="004F3C72" w:rsidRDefault="00CF1627" w:rsidP="00753429">
            <w:pPr>
              <w:jc w:val="both"/>
              <w:rPr>
                <w:color w:val="FF0000"/>
                <w:sz w:val="22"/>
                <w:szCs w:val="22"/>
              </w:rPr>
            </w:pPr>
            <w:r>
              <w:rPr>
                <w:color w:val="000000"/>
                <w:sz w:val="24"/>
                <w:szCs w:val="24"/>
              </w:rPr>
              <w:t xml:space="preserve">Тема </w:t>
            </w:r>
            <w:r w:rsidR="00753429">
              <w:rPr>
                <w:color w:val="000000"/>
                <w:sz w:val="24"/>
                <w:szCs w:val="24"/>
              </w:rPr>
              <w:t>7</w:t>
            </w:r>
            <w:r>
              <w:rPr>
                <w:color w:val="000000"/>
                <w:sz w:val="24"/>
                <w:szCs w:val="24"/>
              </w:rPr>
              <w:t>.</w:t>
            </w:r>
            <w:r w:rsidRPr="00042076">
              <w:rPr>
                <w:sz w:val="24"/>
                <w:szCs w:val="24"/>
              </w:rPr>
              <w:t xml:space="preserve"> Экономика информации, неопределенности и риска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19</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4F3C72" w:rsidRDefault="00CF1627" w:rsidP="00337CBC">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b/>
                <w:bCs/>
                <w:sz w:val="22"/>
                <w:szCs w:val="22"/>
              </w:rPr>
            </w:pPr>
          </w:p>
        </w:tc>
      </w:tr>
      <w:tr w:rsidR="00CF1627" w:rsidRPr="007B1B01" w:rsidTr="00337CB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sz w:val="22"/>
                <w:szCs w:val="22"/>
              </w:rPr>
            </w:pPr>
            <w:r>
              <w:rPr>
                <w:sz w:val="22"/>
                <w:szCs w:val="22"/>
              </w:rPr>
              <w:t>127</w:t>
            </w: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135</w:t>
            </w:r>
          </w:p>
        </w:tc>
      </w:tr>
      <w:tr w:rsidR="00CF1627" w:rsidRPr="007B1B01" w:rsidTr="00337CBC">
        <w:trPr>
          <w:trHeight w:val="510"/>
          <w:jc w:val="center"/>
        </w:trPr>
        <w:tc>
          <w:tcPr>
            <w:tcW w:w="5580" w:type="dxa"/>
            <w:vMerge/>
            <w:tcBorders>
              <w:left w:val="single" w:sz="8" w:space="0" w:color="auto"/>
              <w:bottom w:val="single" w:sz="8" w:space="0" w:color="auto"/>
              <w:right w:val="single" w:sz="8" w:space="0" w:color="auto"/>
            </w:tcBorders>
            <w:vAlign w:val="center"/>
          </w:tcPr>
          <w:p w:rsidR="00CF1627" w:rsidRPr="00793E1B" w:rsidRDefault="00CF1627" w:rsidP="00337CB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F1627" w:rsidRPr="007B1B01" w:rsidRDefault="00753429" w:rsidP="00337CBC">
            <w:pPr>
              <w:widowControl/>
              <w:autoSpaceDE/>
              <w:autoSpaceDN/>
              <w:adjustRightInd/>
              <w:jc w:val="center"/>
              <w:rPr>
                <w:b/>
                <w:bCs/>
                <w:sz w:val="22"/>
                <w:szCs w:val="22"/>
              </w:rPr>
            </w:pPr>
            <w:r>
              <w:rPr>
                <w:b/>
                <w:bCs/>
                <w:sz w:val="22"/>
                <w:szCs w:val="22"/>
              </w:rPr>
              <w:t>2</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9</w:t>
            </w:r>
          </w:p>
        </w:tc>
      </w:tr>
      <w:tr w:rsidR="00CF1627" w:rsidRPr="007B1B01" w:rsidTr="00337CB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F1627" w:rsidRPr="00793E1B" w:rsidRDefault="00CF1627" w:rsidP="00337CB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F1627" w:rsidRPr="007B1B01" w:rsidRDefault="00CF1627" w:rsidP="00337CB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F1627" w:rsidRPr="007B1B01" w:rsidRDefault="00753429" w:rsidP="00337CBC">
            <w:pPr>
              <w:widowControl/>
              <w:autoSpaceDE/>
              <w:autoSpaceDN/>
              <w:adjustRightInd/>
              <w:jc w:val="center"/>
              <w:rPr>
                <w:b/>
                <w:bCs/>
                <w:sz w:val="22"/>
                <w:szCs w:val="22"/>
              </w:rPr>
            </w:pPr>
            <w:r>
              <w:rPr>
                <w:b/>
                <w:bCs/>
                <w:sz w:val="22"/>
                <w:szCs w:val="22"/>
              </w:rPr>
              <w:t>144</w:t>
            </w:r>
          </w:p>
        </w:tc>
      </w:tr>
    </w:tbl>
    <w:p w:rsidR="00CF1627" w:rsidRDefault="00CF1627" w:rsidP="00CF1627">
      <w:pPr>
        <w:tabs>
          <w:tab w:val="left" w:pos="900"/>
        </w:tabs>
        <w:ind w:firstLine="709"/>
        <w:jc w:val="both"/>
        <w:rPr>
          <w:b/>
          <w:color w:val="000000"/>
          <w:sz w:val="24"/>
          <w:szCs w:val="24"/>
        </w:rPr>
      </w:pPr>
    </w:p>
    <w:p w:rsidR="00986A74" w:rsidRPr="00911922" w:rsidRDefault="00986A74" w:rsidP="00986A74">
      <w:pPr>
        <w:ind w:firstLine="709"/>
        <w:jc w:val="both"/>
        <w:rPr>
          <w:b/>
          <w:i/>
          <w:sz w:val="15"/>
          <w:szCs w:val="15"/>
        </w:rPr>
      </w:pPr>
      <w:r w:rsidRPr="00911922">
        <w:rPr>
          <w:b/>
          <w:i/>
          <w:sz w:val="15"/>
          <w:szCs w:val="15"/>
        </w:rPr>
        <w:t>* Примечания:</w:t>
      </w:r>
    </w:p>
    <w:p w:rsidR="00986A74" w:rsidRPr="00F377E7" w:rsidRDefault="00986A74" w:rsidP="00986A74">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Микроэкономика»</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 xml:space="preserve">соответствии с Федеральным </w:t>
      </w:r>
      <w:r w:rsidRPr="00F377E7">
        <w:rPr>
          <w:sz w:val="15"/>
          <w:szCs w:val="15"/>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6A74" w:rsidRPr="00F377E7" w:rsidRDefault="00986A74" w:rsidP="00986A74">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986A74" w:rsidRPr="00F377E7" w:rsidRDefault="00986A74" w:rsidP="00986A74">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986A74" w:rsidRPr="00F377E7" w:rsidRDefault="00986A74" w:rsidP="00986A74">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6A74" w:rsidRPr="00F377E7" w:rsidRDefault="00986A74" w:rsidP="00986A74">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6A74" w:rsidRPr="00F377E7" w:rsidRDefault="00986A74" w:rsidP="00986A74">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6A74" w:rsidRPr="00F377E7" w:rsidRDefault="00986A74" w:rsidP="00986A74">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9BC" w:rsidRPr="00B04D3B" w:rsidRDefault="008E79BC" w:rsidP="008E79BC">
      <w:pPr>
        <w:tabs>
          <w:tab w:val="left" w:pos="900"/>
        </w:tabs>
        <w:jc w:val="both"/>
        <w:rPr>
          <w:b/>
          <w:sz w:val="24"/>
          <w:szCs w:val="24"/>
        </w:rPr>
      </w:pPr>
    </w:p>
    <w:p w:rsidR="008E79BC" w:rsidRPr="00181CDA" w:rsidRDefault="008E79BC" w:rsidP="008E79BC">
      <w:pPr>
        <w:tabs>
          <w:tab w:val="left" w:pos="900"/>
        </w:tabs>
        <w:jc w:val="both"/>
        <w:rPr>
          <w:b/>
          <w:sz w:val="24"/>
          <w:szCs w:val="24"/>
        </w:rPr>
      </w:pPr>
    </w:p>
    <w:p w:rsidR="003A71E4" w:rsidRDefault="007F4B97" w:rsidP="00455797">
      <w:pPr>
        <w:tabs>
          <w:tab w:val="left" w:pos="900"/>
        </w:tabs>
        <w:ind w:firstLine="709"/>
        <w:jc w:val="center"/>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7A2A55" w:rsidRDefault="007A2A55" w:rsidP="00455797">
      <w:pPr>
        <w:tabs>
          <w:tab w:val="left" w:pos="900"/>
        </w:tabs>
        <w:ind w:firstLine="709"/>
        <w:jc w:val="center"/>
        <w:rPr>
          <w:b/>
          <w:color w:val="000000"/>
          <w:sz w:val="24"/>
          <w:szCs w:val="24"/>
        </w:rPr>
      </w:pPr>
    </w:p>
    <w:p w:rsidR="007A2A55" w:rsidRDefault="007A2A55" w:rsidP="00455797">
      <w:pPr>
        <w:tabs>
          <w:tab w:val="left" w:pos="900"/>
        </w:tabs>
        <w:ind w:firstLine="709"/>
        <w:jc w:val="center"/>
        <w:rPr>
          <w:b/>
          <w:color w:val="000000"/>
          <w:sz w:val="24"/>
          <w:szCs w:val="24"/>
        </w:rPr>
      </w:pPr>
      <w:r>
        <w:rPr>
          <w:b/>
          <w:color w:val="000000"/>
          <w:sz w:val="24"/>
          <w:szCs w:val="24"/>
        </w:rPr>
        <w:t>Семестр 1</w:t>
      </w:r>
    </w:p>
    <w:p w:rsidR="007A2A55" w:rsidRPr="00DA3067" w:rsidRDefault="007A2A55" w:rsidP="00455797">
      <w:pPr>
        <w:tabs>
          <w:tab w:val="left" w:pos="900"/>
        </w:tabs>
        <w:ind w:firstLine="709"/>
        <w:jc w:val="center"/>
        <w:rPr>
          <w:b/>
          <w:color w:val="000000"/>
          <w:sz w:val="24"/>
          <w:szCs w:val="24"/>
        </w:rPr>
      </w:pPr>
    </w:p>
    <w:p w:rsidR="009F6A22" w:rsidRPr="00560EC6" w:rsidRDefault="009F6A22" w:rsidP="009F6A22">
      <w:pPr>
        <w:ind w:firstLine="709"/>
        <w:jc w:val="both"/>
        <w:rPr>
          <w:b/>
          <w:color w:val="000000"/>
          <w:sz w:val="24"/>
          <w:szCs w:val="24"/>
        </w:rPr>
      </w:pPr>
      <w:r w:rsidRPr="00DA3067">
        <w:rPr>
          <w:b/>
          <w:sz w:val="24"/>
          <w:szCs w:val="24"/>
        </w:rPr>
        <w:t>Тема № 1.</w:t>
      </w:r>
      <w:r w:rsidRPr="00DA3067">
        <w:rPr>
          <w:sz w:val="24"/>
          <w:szCs w:val="24"/>
        </w:rPr>
        <w:t xml:space="preserve"> </w:t>
      </w:r>
      <w:r w:rsidRPr="00560EC6">
        <w:rPr>
          <w:b/>
          <w:color w:val="000000"/>
          <w:sz w:val="24"/>
          <w:szCs w:val="24"/>
        </w:rPr>
        <w:t>Основы микроэкономики. Предмет и метод</w:t>
      </w:r>
    </w:p>
    <w:p w:rsidR="009F6A22" w:rsidRPr="00560EC6" w:rsidRDefault="009F6A22" w:rsidP="009F6A22">
      <w:pPr>
        <w:widowControl/>
        <w:autoSpaceDE/>
        <w:autoSpaceDN/>
        <w:adjustRightInd/>
        <w:ind w:firstLine="709"/>
        <w:jc w:val="both"/>
        <w:rPr>
          <w:sz w:val="24"/>
          <w:szCs w:val="24"/>
        </w:rPr>
      </w:pPr>
      <w:r w:rsidRPr="00560EC6">
        <w:rPr>
          <w:sz w:val="24"/>
          <w:szCs w:val="24"/>
        </w:rPr>
        <w:t>Человек, общество, экономика. Основные теоретические концепции. Политэкономия, микроэкономика, макроэкономика. Позитивная и нормативная экономическая теория.</w:t>
      </w:r>
    </w:p>
    <w:p w:rsidR="009F6A22" w:rsidRPr="00560EC6" w:rsidRDefault="009F6A22" w:rsidP="009F6A22">
      <w:pPr>
        <w:widowControl/>
        <w:autoSpaceDE/>
        <w:autoSpaceDN/>
        <w:adjustRightInd/>
        <w:ind w:firstLine="709"/>
        <w:rPr>
          <w:sz w:val="24"/>
          <w:szCs w:val="24"/>
        </w:rPr>
      </w:pPr>
      <w:r w:rsidRPr="00560EC6">
        <w:rPr>
          <w:sz w:val="24"/>
          <w:szCs w:val="24"/>
        </w:rPr>
        <w:t>Предмет экономической теории и ее функции. Методы экономической теории. Экономические категории и законы развития общественного производства, их объективность и универсальность.</w:t>
      </w:r>
    </w:p>
    <w:p w:rsidR="009F6A22" w:rsidRDefault="009F6A22" w:rsidP="009F6A22">
      <w:pPr>
        <w:jc w:val="both"/>
        <w:rPr>
          <w:b/>
          <w:sz w:val="24"/>
          <w:szCs w:val="24"/>
        </w:rPr>
      </w:pPr>
    </w:p>
    <w:p w:rsidR="009F6A22" w:rsidRDefault="009F6A22" w:rsidP="009F6A22">
      <w:pPr>
        <w:jc w:val="both"/>
        <w:rPr>
          <w:b/>
          <w:sz w:val="24"/>
          <w:szCs w:val="24"/>
        </w:rPr>
      </w:pPr>
      <w:r w:rsidRPr="00DA3067">
        <w:rPr>
          <w:b/>
          <w:sz w:val="24"/>
          <w:szCs w:val="24"/>
        </w:rPr>
        <w:t>Тема № 2.</w:t>
      </w:r>
      <w:r w:rsidRPr="00DA3067">
        <w:rPr>
          <w:sz w:val="24"/>
          <w:szCs w:val="24"/>
        </w:rPr>
        <w:t xml:space="preserve"> </w:t>
      </w:r>
      <w:r w:rsidRPr="00560EC6">
        <w:rPr>
          <w:b/>
          <w:sz w:val="24"/>
          <w:szCs w:val="24"/>
        </w:rPr>
        <w:t>Общественное производство – основа развития человеческого общества</w:t>
      </w:r>
    </w:p>
    <w:p w:rsidR="009F6A22" w:rsidRDefault="009F6A22" w:rsidP="009F6A22">
      <w:pPr>
        <w:pStyle w:val="a9"/>
        <w:ind w:firstLine="709"/>
        <w:jc w:val="both"/>
      </w:pPr>
      <w:r>
        <w:t xml:space="preserve">Основные закономерности экономической организации общества. Экономические ресурсы и их виды. Природные ресурсы, труд, капитал, предпринимательство. Проблемы </w:t>
      </w:r>
      <w:hyperlink r:id="rId10" w:tooltip="Ограниченность ресурсов" w:history="1">
        <w:r w:rsidRPr="005A6A2B">
          <w:rPr>
            <w:rStyle w:val="a7"/>
            <w:color w:val="auto"/>
            <w:u w:val="none"/>
          </w:rPr>
          <w:t>ограниченности ресурсов</w:t>
        </w:r>
      </w:hyperlink>
      <w:r w:rsidRPr="005A6A2B">
        <w:t xml:space="preserve">. </w:t>
      </w:r>
      <w:r>
        <w:t>Факторы производства. Производство, распределение, обмен и потребление.</w:t>
      </w:r>
    </w:p>
    <w:p w:rsidR="009F6A22" w:rsidRDefault="009F6A22" w:rsidP="009F6A22">
      <w:pPr>
        <w:pStyle w:val="a9"/>
        <w:ind w:firstLine="709"/>
        <w:jc w:val="both"/>
      </w:pPr>
      <w:r>
        <w:t>Технологический выбор в экономике. Производственные возможности экономики. Граница производственных возможностей. Альтернативная стоимость.</w:t>
      </w:r>
    </w:p>
    <w:p w:rsidR="009F6A22" w:rsidRDefault="009F6A22" w:rsidP="009F6A22">
      <w:pPr>
        <w:pStyle w:val="a9"/>
        <w:ind w:firstLine="709"/>
        <w:jc w:val="both"/>
      </w:pPr>
      <w:r>
        <w:t>Основные экономические цели: эффективность, полная занятость, стабильность, экономический рост. Сочетание эффективности и справедливости в ходе распределения ресурсов и продуктов. Кругообороты благ и доходов.</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lastRenderedPageBreak/>
        <w:t>Тема № 3.</w:t>
      </w:r>
      <w:r w:rsidRPr="00560EC6">
        <w:rPr>
          <w:b/>
          <w:color w:val="000000"/>
          <w:sz w:val="24"/>
          <w:szCs w:val="24"/>
        </w:rPr>
        <w:t xml:space="preserve"> </w:t>
      </w:r>
      <w:r w:rsidRPr="00560EC6">
        <w:rPr>
          <w:b/>
          <w:sz w:val="24"/>
          <w:szCs w:val="24"/>
        </w:rPr>
        <w:t>Экономические системы</w:t>
      </w:r>
    </w:p>
    <w:p w:rsidR="009F6A22" w:rsidRPr="002468E5" w:rsidRDefault="009F6A22" w:rsidP="009F6A22">
      <w:pPr>
        <w:jc w:val="both"/>
        <w:rPr>
          <w:sz w:val="24"/>
          <w:szCs w:val="24"/>
        </w:rPr>
      </w:pPr>
      <w:r w:rsidRPr="002468E5">
        <w:rPr>
          <w:sz w:val="24"/>
          <w:szCs w:val="24"/>
        </w:rPr>
        <w:t>Основные ступени развития экономических систем</w:t>
      </w:r>
      <w:r>
        <w:rPr>
          <w:sz w:val="24"/>
          <w:szCs w:val="24"/>
        </w:rPr>
        <w:t xml:space="preserve">. </w:t>
      </w:r>
      <w:r w:rsidRPr="002468E5">
        <w:rPr>
          <w:sz w:val="24"/>
          <w:szCs w:val="24"/>
        </w:rPr>
        <w:t>Современные экономические системы</w:t>
      </w:r>
    </w:p>
    <w:p w:rsidR="009F6A22"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4. Собственность: понятие и сущность, исторические типы и формы</w:t>
      </w:r>
    </w:p>
    <w:p w:rsidR="009F6A22" w:rsidRPr="002468E5" w:rsidRDefault="009F6A22" w:rsidP="009F6A22">
      <w:pPr>
        <w:widowControl/>
        <w:autoSpaceDE/>
        <w:autoSpaceDN/>
        <w:adjustRightInd/>
        <w:ind w:firstLine="708"/>
        <w:jc w:val="both"/>
        <w:rPr>
          <w:sz w:val="24"/>
          <w:szCs w:val="24"/>
        </w:rPr>
      </w:pPr>
      <w:r w:rsidRPr="002468E5">
        <w:rPr>
          <w:sz w:val="24"/>
          <w:szCs w:val="24"/>
        </w:rPr>
        <w:t>Отношения собственности. Экономическая и юридическая категории собственности. Частная собственность. Коллективная собственность. Государственная собственность. Сочетание различных форм собственности. Смешанная экономика.</w:t>
      </w:r>
      <w:r>
        <w:rPr>
          <w:sz w:val="24"/>
          <w:szCs w:val="24"/>
        </w:rPr>
        <w:t xml:space="preserve"> </w:t>
      </w:r>
      <w:r w:rsidRPr="002468E5">
        <w:rPr>
          <w:sz w:val="24"/>
          <w:szCs w:val="24"/>
        </w:rPr>
        <w:t>Приватизация и национализация как способы смены форм собственности</w:t>
      </w:r>
    </w:p>
    <w:p w:rsidR="009F6A22" w:rsidRPr="00560EC6" w:rsidRDefault="009F6A22" w:rsidP="009F6A22">
      <w:pPr>
        <w:jc w:val="both"/>
        <w:rPr>
          <w:b/>
          <w:color w:val="000000"/>
          <w:sz w:val="24"/>
          <w:szCs w:val="24"/>
        </w:rPr>
      </w:pPr>
    </w:p>
    <w:p w:rsidR="009F6A22" w:rsidRDefault="009F6A22" w:rsidP="009F6A22">
      <w:pPr>
        <w:pStyle w:val="2"/>
        <w:spacing w:before="0" w:after="0"/>
        <w:jc w:val="both"/>
        <w:rPr>
          <w:rFonts w:ascii="Times New Roman" w:hAnsi="Times New Roman"/>
          <w:i w:val="0"/>
          <w:color w:val="00000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Возникновение товарного хозяйства</w:t>
      </w:r>
    </w:p>
    <w:p w:rsidR="009F6A22" w:rsidRPr="00077406" w:rsidRDefault="009F6A22" w:rsidP="009F6A22">
      <w:pPr>
        <w:pStyle w:val="a9"/>
        <w:ind w:firstLine="708"/>
      </w:pPr>
      <w:r w:rsidRPr="00077406">
        <w:t>Натуральное и рыночное хозяйство. Модели товарного производства.</w:t>
      </w:r>
    </w:p>
    <w:p w:rsidR="009F6A22" w:rsidRPr="00077406" w:rsidRDefault="009F6A22" w:rsidP="009F6A22">
      <w:pPr>
        <w:pStyle w:val="a9"/>
      </w:pPr>
      <w:r w:rsidRPr="00077406">
        <w:t>Экономические и неэкономические блага. Теория предельной полезности и субъективная ценность блага.</w:t>
      </w:r>
    </w:p>
    <w:p w:rsidR="009F6A22" w:rsidRPr="00077406" w:rsidRDefault="009F6A22" w:rsidP="009F6A22">
      <w:pPr>
        <w:pStyle w:val="a9"/>
        <w:ind w:firstLine="708"/>
      </w:pPr>
      <w:r w:rsidRPr="00077406">
        <w:t>Товар как ключевая категория рыночного хозяйства. Потребительная стоимость и стоимость – основные свойства товара. Закон стоимости как регулятор рыночной экономики. Общественные товары.</w:t>
      </w:r>
    </w:p>
    <w:p w:rsidR="009F6A22" w:rsidRPr="00077406" w:rsidRDefault="009F6A22" w:rsidP="009F6A22">
      <w:pPr>
        <w:pStyle w:val="a9"/>
        <w:ind w:firstLine="708"/>
      </w:pPr>
      <w:r w:rsidRPr="00077406">
        <w:t xml:space="preserve">Понятие денег как товара особого рода. Концепции происхождения денег. Деньги, их сущность и функции. Понятие и типы </w:t>
      </w:r>
      <w:hyperlink r:id="rId11" w:tooltip="Денежная система" w:history="1">
        <w:r w:rsidRPr="00077406">
          <w:rPr>
            <w:rStyle w:val="a7"/>
            <w:color w:val="auto"/>
            <w:u w:val="none"/>
          </w:rPr>
          <w:t>денежных систем</w:t>
        </w:r>
      </w:hyperlink>
      <w:r w:rsidRPr="00077406">
        <w:t xml:space="preserve">. Законы </w:t>
      </w:r>
      <w:hyperlink r:id="rId12" w:tooltip="Денежное обращение" w:history="1">
        <w:r w:rsidRPr="00077406">
          <w:rPr>
            <w:rStyle w:val="a7"/>
            <w:color w:val="auto"/>
            <w:u w:val="none"/>
          </w:rPr>
          <w:t>денежного обращения</w:t>
        </w:r>
      </w:hyperlink>
      <w:r w:rsidRPr="00077406">
        <w:t>. Элементы денежной системы.</w:t>
      </w:r>
    </w:p>
    <w:p w:rsidR="009F6A22" w:rsidRPr="00560EC6" w:rsidRDefault="009F6A22" w:rsidP="009F6A22">
      <w:pPr>
        <w:pStyle w:val="2"/>
        <w:spacing w:before="0" w:after="0"/>
        <w:jc w:val="both"/>
        <w:rPr>
          <w:rFonts w:ascii="Times New Roman" w:hAnsi="Times New Roman"/>
          <w:i w:val="0"/>
          <w:sz w:val="24"/>
          <w:szCs w:val="24"/>
        </w:rPr>
      </w:pPr>
    </w:p>
    <w:p w:rsidR="009F6A22" w:rsidRDefault="009F6A22" w:rsidP="009F6A22">
      <w:pPr>
        <w:tabs>
          <w:tab w:val="left" w:pos="900"/>
        </w:tabs>
        <w:jc w:val="both"/>
        <w:rPr>
          <w:b/>
          <w:sz w:val="24"/>
          <w:szCs w:val="24"/>
        </w:rPr>
      </w:pPr>
      <w:r w:rsidRPr="00560EC6">
        <w:rPr>
          <w:b/>
          <w:sz w:val="24"/>
          <w:szCs w:val="24"/>
        </w:rPr>
        <w:t>Тема № 6. Рынок и его структура, конкуренция и ее виды</w:t>
      </w:r>
    </w:p>
    <w:p w:rsidR="009F6A22" w:rsidRPr="00077406" w:rsidRDefault="009F6A22" w:rsidP="009F6A22">
      <w:pPr>
        <w:widowControl/>
        <w:autoSpaceDE/>
        <w:autoSpaceDN/>
        <w:adjustRightInd/>
        <w:ind w:firstLine="708"/>
        <w:rPr>
          <w:sz w:val="24"/>
          <w:szCs w:val="24"/>
        </w:rPr>
      </w:pPr>
      <w:r w:rsidRPr="00077406">
        <w:rPr>
          <w:sz w:val="24"/>
          <w:szCs w:val="24"/>
        </w:rPr>
        <w:t>Сущность и функции рынка. Классификация и структура рынков. Рыночная цена и ее функции. Позитивные и негативные стороны рыночного механизма. Понятие рыночной структуры. Виды рыночных структур и их признаки.</w:t>
      </w:r>
    </w:p>
    <w:p w:rsidR="009F6A22" w:rsidRPr="00077406" w:rsidRDefault="009F6A22" w:rsidP="009F6A22">
      <w:pPr>
        <w:widowControl/>
        <w:autoSpaceDE/>
        <w:autoSpaceDN/>
        <w:adjustRightInd/>
        <w:ind w:firstLine="708"/>
        <w:rPr>
          <w:sz w:val="24"/>
          <w:szCs w:val="24"/>
        </w:rPr>
      </w:pPr>
      <w:r w:rsidRPr="00077406">
        <w:rPr>
          <w:sz w:val="24"/>
          <w:szCs w:val="24"/>
        </w:rPr>
        <w:t>Конкуренция и ее виды: ценовая и неценовая, внутриотраслевая и межотраслевая, совершенная и несовершенная. Формы и методы конкурентной борьбы на совершенных и несовершенных рынках. Государственное регулирование конкуренции.</w:t>
      </w:r>
    </w:p>
    <w:p w:rsidR="009F6A22" w:rsidRPr="00560EC6" w:rsidRDefault="009F6A22" w:rsidP="009F6A22">
      <w:pPr>
        <w:tabs>
          <w:tab w:val="left" w:pos="900"/>
        </w:tabs>
        <w:jc w:val="both"/>
        <w:rPr>
          <w:b/>
          <w:sz w:val="24"/>
          <w:szCs w:val="24"/>
        </w:rPr>
      </w:pPr>
    </w:p>
    <w:p w:rsidR="009F6A22" w:rsidRDefault="009F6A22" w:rsidP="009F6A22">
      <w:pPr>
        <w:tabs>
          <w:tab w:val="left" w:pos="900"/>
        </w:tabs>
        <w:jc w:val="both"/>
        <w:rPr>
          <w:b/>
          <w:sz w:val="24"/>
          <w:szCs w:val="24"/>
        </w:rPr>
      </w:pPr>
      <w:r w:rsidRPr="00560EC6">
        <w:rPr>
          <w:b/>
          <w:sz w:val="24"/>
          <w:szCs w:val="24"/>
        </w:rPr>
        <w:t>Тема № 7. Основы теории спроса и предложения</w:t>
      </w:r>
    </w:p>
    <w:p w:rsidR="009F6A22" w:rsidRPr="00077406" w:rsidRDefault="009F6A22" w:rsidP="009F6A22">
      <w:pPr>
        <w:pStyle w:val="a9"/>
        <w:ind w:firstLine="708"/>
        <w:jc w:val="both"/>
      </w:pPr>
      <w:r w:rsidRPr="00077406">
        <w:t xml:space="preserve">Элементы рыночного механизма. Рыночный спрос. Закон спроса. Неценовые факторы, влияющие на спрос. Понятие эластичности. Система </w:t>
      </w:r>
      <w:hyperlink r:id="rId13" w:tooltip="Коэффициент эластичности" w:history="1">
        <w:r w:rsidRPr="00077406">
          <w:rPr>
            <w:rStyle w:val="a7"/>
            <w:color w:val="auto"/>
            <w:u w:val="none"/>
          </w:rPr>
          <w:t>коэффициентов эластичности</w:t>
        </w:r>
      </w:hyperlink>
      <w:r w:rsidRPr="00077406">
        <w:t>.</w:t>
      </w:r>
    </w:p>
    <w:p w:rsidR="009F6A22" w:rsidRPr="00077406" w:rsidRDefault="009F6A22" w:rsidP="009F6A22">
      <w:pPr>
        <w:pStyle w:val="a9"/>
        <w:ind w:firstLine="708"/>
        <w:jc w:val="both"/>
      </w:pPr>
      <w:r w:rsidRPr="00077406">
        <w:t>Рыночное предложение. Закон предложения. Функция предложения. Неценовые факторы, влияющие на предложение.</w:t>
      </w:r>
    </w:p>
    <w:p w:rsidR="009F6A22" w:rsidRPr="00077406" w:rsidRDefault="009F6A22" w:rsidP="009F6A22">
      <w:pPr>
        <w:pStyle w:val="a9"/>
        <w:ind w:firstLine="708"/>
        <w:jc w:val="both"/>
      </w:pPr>
      <w:r w:rsidRPr="00077406">
        <w:t>Эластичность предложения.</w:t>
      </w:r>
      <w:r>
        <w:t xml:space="preserve"> </w:t>
      </w:r>
      <w:r w:rsidRPr="00077406">
        <w:t>Взаимодействие спроса и предложения. Рыночное равновесие: равновесная цена и равновесный объем производства. Излишки потребителя и производителя. Государственное воздействие на рынок с помощью налогов, дотаций и фиксированных цен.</w:t>
      </w:r>
    </w:p>
    <w:p w:rsidR="009F6A22" w:rsidRPr="00560EC6" w:rsidRDefault="009F6A22" w:rsidP="009F6A22">
      <w:pPr>
        <w:tabs>
          <w:tab w:val="left" w:pos="900"/>
        </w:tabs>
        <w:jc w:val="both"/>
        <w:rPr>
          <w:b/>
          <w:sz w:val="24"/>
          <w:szCs w:val="24"/>
        </w:rPr>
      </w:pPr>
    </w:p>
    <w:p w:rsidR="009F6A22" w:rsidRDefault="009F6A22" w:rsidP="009F6A22">
      <w:pPr>
        <w:jc w:val="both"/>
        <w:rPr>
          <w:b/>
          <w:sz w:val="24"/>
          <w:szCs w:val="24"/>
        </w:rPr>
      </w:pPr>
      <w:r w:rsidRPr="00560EC6">
        <w:rPr>
          <w:b/>
          <w:sz w:val="24"/>
          <w:szCs w:val="24"/>
        </w:rPr>
        <w:t>Тема № 8. Поведение потребителя в рыночной экономике</w:t>
      </w:r>
    </w:p>
    <w:p w:rsidR="009F6A22" w:rsidRPr="00A401E3" w:rsidRDefault="009F6A22" w:rsidP="009F6A22">
      <w:pPr>
        <w:widowControl/>
        <w:autoSpaceDE/>
        <w:autoSpaceDN/>
        <w:adjustRightInd/>
        <w:ind w:firstLine="709"/>
        <w:jc w:val="both"/>
        <w:rPr>
          <w:sz w:val="24"/>
          <w:szCs w:val="24"/>
        </w:rPr>
      </w:pPr>
      <w:r w:rsidRPr="00A401E3">
        <w:rPr>
          <w:sz w:val="24"/>
          <w:szCs w:val="24"/>
        </w:rPr>
        <w:t>Потребительский выбор и его особенности. Полезность блага. Условие равновесия потребителя.</w:t>
      </w:r>
    </w:p>
    <w:p w:rsidR="009F6A22" w:rsidRPr="00A401E3" w:rsidRDefault="009F6A22" w:rsidP="009F6A22">
      <w:pPr>
        <w:widowControl/>
        <w:autoSpaceDE/>
        <w:autoSpaceDN/>
        <w:adjustRightInd/>
        <w:ind w:firstLine="709"/>
        <w:jc w:val="both"/>
        <w:rPr>
          <w:sz w:val="24"/>
          <w:szCs w:val="24"/>
        </w:rPr>
      </w:pPr>
      <w:r w:rsidRPr="00A401E3">
        <w:rPr>
          <w:sz w:val="24"/>
          <w:szCs w:val="24"/>
        </w:rPr>
        <w:t>Закономерности развития потребительских предпочтений. Кривая безразличия. Бюджетное ограничение. Эффект дохода и эффект замещения. Парадокс Гиффена.</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Виды рыночных структур</w:t>
      </w:r>
    </w:p>
    <w:p w:rsidR="009F6A22" w:rsidRPr="00A401E3" w:rsidRDefault="009F6A22" w:rsidP="009F6A22">
      <w:pPr>
        <w:pStyle w:val="a9"/>
        <w:ind w:firstLine="708"/>
        <w:jc w:val="both"/>
      </w:pPr>
      <w:r w:rsidRPr="00A401E3">
        <w:t>Понятие рыночной структуры. Виды рыночных структур и их признаки. Специфика готового продукта: однородность или уникальность. Количество и размеры фирм в отрасли. Доля каждой фирмы в общем объеме выпускаемой продукции. Возможности фирмы по доминированию на определенном сегменте рынка. Барьеры входа и выхода в отрасль.</w:t>
      </w:r>
    </w:p>
    <w:p w:rsidR="009F6A22" w:rsidRPr="00A401E3" w:rsidRDefault="009F6A22" w:rsidP="009F6A22">
      <w:pPr>
        <w:pStyle w:val="a9"/>
        <w:ind w:firstLine="708"/>
        <w:jc w:val="both"/>
      </w:pPr>
      <w:r w:rsidRPr="00A401E3">
        <w:t xml:space="preserve">Совершенная конкуренция. Монополистическая конкуренция. Олигополия. </w:t>
      </w:r>
      <w:r w:rsidRPr="00A401E3">
        <w:lastRenderedPageBreak/>
        <w:t>Монополия. Формы и методы конкурентной борьбы на совершенных и несовершенных рынках.</w:t>
      </w:r>
      <w:r>
        <w:t xml:space="preserve"> </w:t>
      </w:r>
      <w:r w:rsidRPr="00A401E3">
        <w:t xml:space="preserve">Государственное регулирование конкуренции: </w:t>
      </w:r>
      <w:hyperlink r:id="rId14" w:tooltip="Антимонопольное законодательство" w:history="1">
        <w:r w:rsidRPr="00A401E3">
          <w:rPr>
            <w:rStyle w:val="a7"/>
            <w:color w:val="auto"/>
            <w:u w:val="none"/>
          </w:rPr>
          <w:t>антимонопольное законодательство</w:t>
        </w:r>
      </w:hyperlink>
      <w:r w:rsidRPr="00A401E3">
        <w:t>.</w:t>
      </w:r>
    </w:p>
    <w:p w:rsidR="009F6A22" w:rsidRPr="00A401E3" w:rsidRDefault="009F6A22" w:rsidP="009F6A22">
      <w:pPr>
        <w:tabs>
          <w:tab w:val="left" w:pos="900"/>
        </w:tabs>
        <w:ind w:firstLine="902"/>
        <w:jc w:val="both"/>
        <w:rPr>
          <w:b/>
          <w:sz w:val="24"/>
          <w:szCs w:val="24"/>
        </w:rPr>
      </w:pPr>
    </w:p>
    <w:p w:rsidR="009F6A22" w:rsidRDefault="009F6A22" w:rsidP="009F6A22">
      <w:pPr>
        <w:tabs>
          <w:tab w:val="left" w:pos="900"/>
        </w:tabs>
        <w:ind w:firstLine="709"/>
        <w:jc w:val="center"/>
        <w:rPr>
          <w:b/>
          <w:sz w:val="24"/>
          <w:szCs w:val="24"/>
        </w:rPr>
      </w:pPr>
      <w:r>
        <w:rPr>
          <w:b/>
          <w:sz w:val="24"/>
          <w:szCs w:val="24"/>
        </w:rPr>
        <w:t>2 семестр</w:t>
      </w:r>
    </w:p>
    <w:p w:rsidR="009F6A22" w:rsidRDefault="009F6A22" w:rsidP="009F6A22">
      <w:pPr>
        <w:jc w:val="both"/>
        <w:rPr>
          <w:b/>
          <w:sz w:val="24"/>
          <w:szCs w:val="24"/>
        </w:rPr>
      </w:pPr>
      <w:r w:rsidRPr="00DA3067">
        <w:rPr>
          <w:b/>
          <w:sz w:val="24"/>
          <w:szCs w:val="24"/>
        </w:rPr>
        <w:t>Тема № 1.</w:t>
      </w:r>
      <w:r w:rsidRPr="00DA3067">
        <w:rPr>
          <w:sz w:val="24"/>
          <w:szCs w:val="24"/>
        </w:rPr>
        <w:t xml:space="preserve"> </w:t>
      </w:r>
      <w:r w:rsidRPr="00560EC6">
        <w:rPr>
          <w:b/>
          <w:sz w:val="24"/>
          <w:szCs w:val="24"/>
        </w:rPr>
        <w:t xml:space="preserve">Сущность и формы </w:t>
      </w:r>
      <w:hyperlink r:id="rId15" w:tooltip="Предпринимательская деятельность" w:history="1">
        <w:r w:rsidRPr="00560EC6">
          <w:rPr>
            <w:rStyle w:val="a7"/>
            <w:b/>
            <w:color w:val="auto"/>
            <w:sz w:val="24"/>
            <w:szCs w:val="24"/>
            <w:u w:val="none"/>
          </w:rPr>
          <w:t>предпринимательской деятельности</w:t>
        </w:r>
      </w:hyperlink>
    </w:p>
    <w:p w:rsidR="009F6A22" w:rsidRPr="00856CB4" w:rsidRDefault="009F6A22" w:rsidP="009F6A22">
      <w:pPr>
        <w:pStyle w:val="a9"/>
        <w:ind w:firstLine="709"/>
        <w:jc w:val="both"/>
      </w:pPr>
      <w:r w:rsidRPr="00856CB4">
        <w:t>Понятие предпринимательства. Индивидуальное и коллективное предпринимательство. Современные требования к предпринимательской деятельности.</w:t>
      </w:r>
    </w:p>
    <w:p w:rsidR="009F6A22" w:rsidRPr="00856CB4" w:rsidRDefault="009F6A22" w:rsidP="009F6A22">
      <w:pPr>
        <w:pStyle w:val="a9"/>
        <w:ind w:firstLine="709"/>
        <w:jc w:val="both"/>
      </w:pPr>
      <w:r w:rsidRPr="00856CB4">
        <w:t xml:space="preserve">Частный и </w:t>
      </w:r>
      <w:hyperlink r:id="rId16" w:tooltip="Государственный сектор" w:history="1">
        <w:r w:rsidRPr="00856CB4">
          <w:rPr>
            <w:rStyle w:val="a7"/>
            <w:color w:val="auto"/>
            <w:u w:val="none"/>
          </w:rPr>
          <w:t>государственный сектора</w:t>
        </w:r>
      </w:hyperlink>
      <w:r w:rsidRPr="00856CB4">
        <w:t xml:space="preserve"> в экономике. Концентрация и централизация производства и капитала. Современные формы крупного бизнеса. Риски предпринимательской деятельности и методы их снижения. Страхование и венчур.</w:t>
      </w:r>
    </w:p>
    <w:p w:rsidR="009F6A22" w:rsidRPr="00560EC6" w:rsidRDefault="009F6A22" w:rsidP="009F6A22">
      <w:pPr>
        <w:jc w:val="both"/>
        <w:rPr>
          <w:b/>
          <w:sz w:val="24"/>
          <w:szCs w:val="24"/>
        </w:rPr>
      </w:pPr>
    </w:p>
    <w:p w:rsidR="009F6A22" w:rsidRDefault="009F6A22" w:rsidP="009F6A22">
      <w:pPr>
        <w:jc w:val="both"/>
        <w:rPr>
          <w:b/>
          <w:sz w:val="24"/>
          <w:szCs w:val="24"/>
        </w:rPr>
      </w:pPr>
      <w:r w:rsidRPr="00560EC6">
        <w:rPr>
          <w:b/>
          <w:sz w:val="24"/>
          <w:szCs w:val="24"/>
        </w:rPr>
        <w:t>Тема № 2. Предприятие (фирма) в системе рыночных отношений</w:t>
      </w:r>
    </w:p>
    <w:p w:rsidR="009F6A22" w:rsidRPr="00856CB4" w:rsidRDefault="009F6A22" w:rsidP="009F6A22">
      <w:pPr>
        <w:widowControl/>
        <w:autoSpaceDE/>
        <w:autoSpaceDN/>
        <w:adjustRightInd/>
        <w:ind w:firstLine="709"/>
        <w:jc w:val="both"/>
        <w:rPr>
          <w:sz w:val="24"/>
          <w:szCs w:val="24"/>
        </w:rPr>
      </w:pPr>
      <w:r w:rsidRPr="00856CB4">
        <w:rPr>
          <w:sz w:val="24"/>
          <w:szCs w:val="24"/>
        </w:rPr>
        <w:t>Понятие предприятия и их классификация. Предприятие (фирма) как субъект рыночных отношений.</w:t>
      </w:r>
      <w:r>
        <w:rPr>
          <w:sz w:val="24"/>
          <w:szCs w:val="24"/>
        </w:rPr>
        <w:t xml:space="preserve"> </w:t>
      </w:r>
      <w:r w:rsidRPr="00856CB4">
        <w:rPr>
          <w:sz w:val="24"/>
          <w:szCs w:val="24"/>
        </w:rPr>
        <w:t>Производственная функция Кобба-Дугласа. Теория предельной производительности. Общий, средний, предельный продукт. Изокванта. Равновесие производителя. Отдача от масштаба (снижающаяся, повышающаяся, неизменная).</w:t>
      </w:r>
    </w:p>
    <w:p w:rsidR="009F6A22" w:rsidRPr="00560EC6" w:rsidRDefault="009F6A22" w:rsidP="009F6A22">
      <w:pPr>
        <w:jc w:val="both"/>
        <w:rPr>
          <w:b/>
          <w:color w:val="000000"/>
          <w:sz w:val="24"/>
          <w:szCs w:val="24"/>
        </w:rPr>
      </w:pPr>
    </w:p>
    <w:p w:rsidR="009F6A22" w:rsidRDefault="009F6A22" w:rsidP="009F6A22">
      <w:pPr>
        <w:jc w:val="both"/>
        <w:rPr>
          <w:b/>
          <w:sz w:val="24"/>
          <w:szCs w:val="24"/>
        </w:rPr>
      </w:pPr>
      <w:r w:rsidRPr="00560EC6">
        <w:rPr>
          <w:b/>
          <w:sz w:val="24"/>
          <w:szCs w:val="24"/>
        </w:rPr>
        <w:t>Тема № 3.</w:t>
      </w:r>
      <w:r w:rsidRPr="00560EC6">
        <w:rPr>
          <w:b/>
          <w:color w:val="000000"/>
          <w:sz w:val="24"/>
          <w:szCs w:val="24"/>
        </w:rPr>
        <w:t xml:space="preserve"> </w:t>
      </w:r>
      <w:r w:rsidRPr="00560EC6">
        <w:rPr>
          <w:b/>
          <w:sz w:val="24"/>
          <w:szCs w:val="24"/>
        </w:rPr>
        <w:t>Рынки ресурсов и формирование доходов</w:t>
      </w:r>
    </w:p>
    <w:p w:rsidR="009F6A22" w:rsidRPr="00361857" w:rsidRDefault="009F6A22" w:rsidP="009F6A22">
      <w:pPr>
        <w:pStyle w:val="a9"/>
        <w:ind w:firstLine="708"/>
        <w:jc w:val="both"/>
      </w:pPr>
      <w:r w:rsidRPr="00361857">
        <w:t>Особенности рынков факторов производства. Производный спрос.</w:t>
      </w:r>
    </w:p>
    <w:p w:rsidR="009F6A22" w:rsidRPr="00361857" w:rsidRDefault="009F6A22" w:rsidP="009F6A22">
      <w:pPr>
        <w:pStyle w:val="a9"/>
        <w:jc w:val="both"/>
      </w:pPr>
      <w:r w:rsidRPr="00361857">
        <w:t xml:space="preserve">Рынок труда. Понятие трудовых ресурсов. Факторы предложения на рынке труда: демографические факторы, продолжительность </w:t>
      </w:r>
      <w:hyperlink r:id="rId17" w:tooltip="Время рабочее" w:history="1">
        <w:r w:rsidRPr="00361857">
          <w:rPr>
            <w:rStyle w:val="a7"/>
            <w:color w:val="auto"/>
            <w:u w:val="none"/>
          </w:rPr>
          <w:t>рабочего времени</w:t>
        </w:r>
      </w:hyperlink>
      <w:r w:rsidRPr="00361857">
        <w:t>, образование и подготовка кадров.</w:t>
      </w:r>
    </w:p>
    <w:p w:rsidR="009F6A22" w:rsidRPr="00361857" w:rsidRDefault="009F6A22" w:rsidP="009F6A22">
      <w:pPr>
        <w:pStyle w:val="a9"/>
        <w:ind w:firstLine="708"/>
        <w:jc w:val="both"/>
      </w:pPr>
      <w:r w:rsidRPr="00361857">
        <w:t xml:space="preserve">Роль профсоюзов на рынке труда. Государственное регулирование </w:t>
      </w:r>
      <w:hyperlink r:id="rId18" w:tooltip="Заработная плата" w:history="1">
        <w:r w:rsidRPr="00361857">
          <w:rPr>
            <w:rStyle w:val="a7"/>
            <w:color w:val="auto"/>
            <w:u w:val="none"/>
          </w:rPr>
          <w:t>заработной платы</w:t>
        </w:r>
      </w:hyperlink>
      <w:r w:rsidRPr="00361857">
        <w:t>. Коллективный договор. Социальное страхование.</w:t>
      </w:r>
    </w:p>
    <w:p w:rsidR="009F6A22" w:rsidRPr="00361857" w:rsidRDefault="009F6A22" w:rsidP="009F6A22">
      <w:pPr>
        <w:pStyle w:val="a9"/>
        <w:jc w:val="both"/>
      </w:pPr>
      <w:r w:rsidRPr="00361857">
        <w:t>Рынок земли. Особенности спроса и предложения на рынке земли. Понятие ренты. Аренда. Цена земли.</w:t>
      </w:r>
    </w:p>
    <w:p w:rsidR="009F6A22" w:rsidRPr="00361857" w:rsidRDefault="009F6A22" w:rsidP="009F6A22">
      <w:pPr>
        <w:pStyle w:val="a9"/>
        <w:ind w:firstLine="708"/>
        <w:jc w:val="both"/>
      </w:pPr>
      <w:r w:rsidRPr="00361857">
        <w:t>Рынок капитала. Особенности спроса и предложения на финансовом рынке. Ставка процента. Денежный и финансовый рынки, их взаимодействие.</w:t>
      </w:r>
    </w:p>
    <w:p w:rsidR="009F6A22" w:rsidRPr="00361857" w:rsidRDefault="009F6A22" w:rsidP="009F6A22">
      <w:pPr>
        <w:pStyle w:val="a9"/>
        <w:jc w:val="both"/>
      </w:pPr>
      <w:r w:rsidRPr="00361857">
        <w:t>Экономический выбор и процесс инвестирования. Эффективность инвестирования. Формирование спроса на финансовом рынке. Формы инвестирования.</w:t>
      </w:r>
    </w:p>
    <w:p w:rsidR="009F6A22" w:rsidRPr="00361857" w:rsidRDefault="009F6A22" w:rsidP="009F6A22">
      <w:pPr>
        <w:pStyle w:val="a9"/>
        <w:ind w:firstLine="708"/>
        <w:jc w:val="both"/>
      </w:pPr>
      <w:r w:rsidRPr="00361857">
        <w:t>Банковский кредит. Ценные бумаги. Финансовые учреждения. Банковская система. Фондовая биржа.</w:t>
      </w:r>
    </w:p>
    <w:p w:rsidR="009F6A22" w:rsidRPr="00361857" w:rsidRDefault="009F6A22" w:rsidP="009F6A22">
      <w:pPr>
        <w:pStyle w:val="a9"/>
        <w:ind w:left="60"/>
        <w:jc w:val="both"/>
      </w:pPr>
      <w:r w:rsidRPr="00361857">
        <w:t xml:space="preserve">Ценообразование на факторы производства и доходы в рыночной экономике. Распределение доходов и экономическая эффективность. Причины неравенства в доходах. Государственное регулирование и </w:t>
      </w:r>
      <w:hyperlink r:id="rId19" w:tooltip="Перераспределение доходов" w:history="1">
        <w:r w:rsidRPr="00361857">
          <w:rPr>
            <w:rStyle w:val="a7"/>
            <w:color w:val="auto"/>
            <w:u w:val="none"/>
          </w:rPr>
          <w:t>перераспределение доходов</w:t>
        </w:r>
      </w:hyperlink>
      <w:r w:rsidRPr="00361857">
        <w:t>.</w:t>
      </w:r>
    </w:p>
    <w:p w:rsidR="009F6A22" w:rsidRPr="00560EC6" w:rsidRDefault="009F6A22" w:rsidP="009F6A22">
      <w:pPr>
        <w:jc w:val="both"/>
        <w:rPr>
          <w:b/>
          <w:color w:val="000000"/>
          <w:sz w:val="24"/>
          <w:szCs w:val="24"/>
        </w:rPr>
      </w:pPr>
    </w:p>
    <w:p w:rsidR="009F6A22" w:rsidRDefault="009F6A22" w:rsidP="009F6A22">
      <w:pPr>
        <w:rPr>
          <w:b/>
          <w:color w:val="000000"/>
          <w:sz w:val="24"/>
          <w:szCs w:val="24"/>
        </w:rPr>
      </w:pPr>
      <w:r w:rsidRPr="00560EC6">
        <w:rPr>
          <w:b/>
          <w:sz w:val="24"/>
          <w:szCs w:val="24"/>
        </w:rPr>
        <w:t xml:space="preserve">Тема № 4. </w:t>
      </w:r>
      <w:r w:rsidRPr="00560EC6">
        <w:rPr>
          <w:b/>
          <w:color w:val="000000"/>
          <w:sz w:val="24"/>
          <w:szCs w:val="24"/>
        </w:rPr>
        <w:t xml:space="preserve">Теории прибыли и заработной платы </w:t>
      </w:r>
    </w:p>
    <w:p w:rsidR="009F6A22" w:rsidRDefault="009F6A22" w:rsidP="009F6A22">
      <w:pPr>
        <w:rPr>
          <w:b/>
          <w:color w:val="000000"/>
          <w:sz w:val="24"/>
          <w:szCs w:val="24"/>
        </w:rPr>
      </w:pPr>
    </w:p>
    <w:p w:rsidR="009F6A22" w:rsidRPr="006B5D1E" w:rsidRDefault="009F6A22" w:rsidP="009F6A22">
      <w:pPr>
        <w:ind w:firstLine="708"/>
        <w:rPr>
          <w:b/>
          <w:sz w:val="24"/>
          <w:szCs w:val="24"/>
        </w:rPr>
      </w:pPr>
      <w:r w:rsidRPr="006B5D1E">
        <w:rPr>
          <w:sz w:val="24"/>
          <w:szCs w:val="24"/>
        </w:rPr>
        <w:t xml:space="preserve">Прибыль фирмы, ее образование. Понятие </w:t>
      </w:r>
      <w:hyperlink r:id="rId20" w:tooltip="Норма прибыли" w:history="1">
        <w:r w:rsidRPr="006B5D1E">
          <w:rPr>
            <w:rStyle w:val="a7"/>
            <w:color w:val="auto"/>
            <w:sz w:val="24"/>
            <w:szCs w:val="24"/>
            <w:u w:val="none"/>
          </w:rPr>
          <w:t>нормальной прибыли</w:t>
        </w:r>
      </w:hyperlink>
      <w:r w:rsidRPr="006B5D1E">
        <w:rPr>
          <w:sz w:val="24"/>
          <w:szCs w:val="24"/>
        </w:rPr>
        <w:t xml:space="preserve">. Прибыль бухгалтерская и экономическая. Чистый </w:t>
      </w:r>
      <w:hyperlink r:id="rId21" w:tooltip="Денежный поток" w:history="1">
        <w:r w:rsidRPr="006B5D1E">
          <w:rPr>
            <w:rStyle w:val="a7"/>
            <w:color w:val="auto"/>
            <w:sz w:val="24"/>
            <w:szCs w:val="24"/>
            <w:u w:val="none"/>
          </w:rPr>
          <w:t>денежный поток</w:t>
        </w:r>
      </w:hyperlink>
      <w:r w:rsidRPr="006B5D1E">
        <w:rPr>
          <w:sz w:val="24"/>
          <w:szCs w:val="24"/>
        </w:rPr>
        <w:t>, приведенная (дисконтированная) стоимость. Внутренняя норма доходности. Условие максимизации прибыли. Оплата труда, формы оплаты труда.</w:t>
      </w:r>
    </w:p>
    <w:p w:rsidR="009F6A22" w:rsidRPr="006B5D1E" w:rsidRDefault="009F6A22" w:rsidP="009F6A22">
      <w:pPr>
        <w:tabs>
          <w:tab w:val="left" w:pos="900"/>
        </w:tabs>
        <w:jc w:val="both"/>
        <w:rPr>
          <w:b/>
          <w:sz w:val="24"/>
          <w:szCs w:val="24"/>
        </w:rPr>
      </w:pPr>
      <w:r>
        <w:rPr>
          <w:sz w:val="24"/>
          <w:szCs w:val="24"/>
        </w:rPr>
        <w:tab/>
      </w:r>
      <w:r w:rsidRPr="006B5D1E">
        <w:rPr>
          <w:sz w:val="24"/>
          <w:szCs w:val="24"/>
        </w:rPr>
        <w:t xml:space="preserve">Валовая и предельная выручка фирмы. Доход фирмы, формирование дохода фирмы в условиях совершенной и </w:t>
      </w:r>
      <w:hyperlink r:id="rId22" w:tooltip="Несовершенная конкуренция" w:history="1">
        <w:r w:rsidRPr="006B5D1E">
          <w:rPr>
            <w:rStyle w:val="a7"/>
            <w:color w:val="auto"/>
            <w:sz w:val="24"/>
            <w:szCs w:val="24"/>
            <w:u w:val="none"/>
          </w:rPr>
          <w:t>несовершенной конкуренции</w:t>
        </w:r>
      </w:hyperlink>
      <w:r w:rsidRPr="006B5D1E">
        <w:rPr>
          <w:sz w:val="24"/>
          <w:szCs w:val="24"/>
        </w:rPr>
        <w:t>. Предельный доход.</w:t>
      </w:r>
    </w:p>
    <w:p w:rsidR="009F6A22" w:rsidRDefault="009F6A22" w:rsidP="009F6A22">
      <w:pPr>
        <w:pStyle w:val="2"/>
        <w:spacing w:before="0" w:after="0"/>
        <w:jc w:val="both"/>
        <w:rPr>
          <w:rFonts w:ascii="Times New Roman" w:hAnsi="Times New Roman"/>
          <w:i w:val="0"/>
          <w:sz w:val="24"/>
          <w:szCs w:val="24"/>
        </w:rPr>
      </w:pPr>
    </w:p>
    <w:p w:rsidR="009F6A22" w:rsidRDefault="009F6A22" w:rsidP="009F6A22">
      <w:pPr>
        <w:pStyle w:val="2"/>
        <w:spacing w:before="0" w:after="0"/>
        <w:jc w:val="both"/>
        <w:rPr>
          <w:rFonts w:ascii="Times New Roman" w:hAnsi="Times New Roman"/>
          <w:i w:val="0"/>
          <w:sz w:val="24"/>
          <w:szCs w:val="24"/>
        </w:rPr>
      </w:pPr>
      <w:r w:rsidRPr="00560EC6">
        <w:rPr>
          <w:rFonts w:ascii="Times New Roman" w:hAnsi="Times New Roman"/>
          <w:i w:val="0"/>
          <w:sz w:val="24"/>
          <w:szCs w:val="24"/>
        </w:rPr>
        <w:t xml:space="preserve">Тема № 5. </w:t>
      </w:r>
      <w:r w:rsidRPr="00560EC6">
        <w:rPr>
          <w:rFonts w:ascii="Times New Roman" w:hAnsi="Times New Roman"/>
          <w:i w:val="0"/>
          <w:color w:val="000000"/>
          <w:sz w:val="24"/>
          <w:szCs w:val="24"/>
        </w:rPr>
        <w:t>Издержки производства. Постоянные и переменные издержки</w:t>
      </w:r>
      <w:r w:rsidRPr="00560EC6">
        <w:rPr>
          <w:rFonts w:ascii="Times New Roman" w:hAnsi="Times New Roman"/>
          <w:i w:val="0"/>
          <w:sz w:val="24"/>
          <w:szCs w:val="24"/>
        </w:rPr>
        <w:t xml:space="preserve"> </w:t>
      </w:r>
    </w:p>
    <w:p w:rsidR="009F6A22" w:rsidRPr="006B5D1E" w:rsidRDefault="009F6A22" w:rsidP="009F6A22"/>
    <w:p w:rsidR="009F6A22" w:rsidRDefault="009F6A22" w:rsidP="009F6A22">
      <w:pPr>
        <w:ind w:firstLine="708"/>
        <w:jc w:val="both"/>
        <w:rPr>
          <w:sz w:val="24"/>
          <w:szCs w:val="24"/>
        </w:rPr>
      </w:pPr>
      <w:r w:rsidRPr="006B5D1E">
        <w:rPr>
          <w:sz w:val="24"/>
          <w:szCs w:val="24"/>
        </w:rPr>
        <w:t xml:space="preserve">Понятие издержек производства. Элементы издержек производства. Альтернативные издержки (издержки выбора). Общие, постоянные и </w:t>
      </w:r>
      <w:hyperlink r:id="rId23" w:tooltip="Переменные затраты, издержки, расходы" w:history="1">
        <w:r w:rsidRPr="006B5D1E">
          <w:rPr>
            <w:rStyle w:val="a7"/>
            <w:color w:val="auto"/>
            <w:sz w:val="24"/>
            <w:szCs w:val="24"/>
            <w:u w:val="none"/>
          </w:rPr>
          <w:t>переменные издержки</w:t>
        </w:r>
      </w:hyperlink>
      <w:r w:rsidRPr="006B5D1E">
        <w:rPr>
          <w:sz w:val="24"/>
          <w:szCs w:val="24"/>
        </w:rPr>
        <w:t xml:space="preserve"> производства. </w:t>
      </w:r>
    </w:p>
    <w:p w:rsidR="009F6A22" w:rsidRDefault="009F6A22" w:rsidP="009F6A22">
      <w:pPr>
        <w:ind w:firstLine="708"/>
        <w:jc w:val="both"/>
        <w:rPr>
          <w:sz w:val="24"/>
          <w:szCs w:val="24"/>
        </w:rPr>
      </w:pPr>
      <w:r w:rsidRPr="006B5D1E">
        <w:rPr>
          <w:sz w:val="24"/>
          <w:szCs w:val="24"/>
        </w:rPr>
        <w:t xml:space="preserve">Средние и предельные издержки. Минимизация издержек в краткосрочном и </w:t>
      </w:r>
      <w:r w:rsidRPr="006B5D1E">
        <w:rPr>
          <w:sz w:val="24"/>
          <w:szCs w:val="24"/>
        </w:rPr>
        <w:lastRenderedPageBreak/>
        <w:t>долгосрочном периодах. Оптимальный размер предприятия (фирмы).</w:t>
      </w:r>
    </w:p>
    <w:p w:rsidR="009F6A22" w:rsidRPr="006B5D1E" w:rsidRDefault="009F6A22" w:rsidP="009F6A22">
      <w:pPr>
        <w:ind w:firstLine="708"/>
        <w:jc w:val="both"/>
        <w:rPr>
          <w:sz w:val="24"/>
          <w:szCs w:val="24"/>
        </w:rPr>
      </w:pPr>
    </w:p>
    <w:p w:rsidR="009F6A22" w:rsidRDefault="009F6A22" w:rsidP="009F6A22">
      <w:pPr>
        <w:tabs>
          <w:tab w:val="left" w:pos="900"/>
        </w:tabs>
        <w:jc w:val="both"/>
        <w:rPr>
          <w:b/>
          <w:sz w:val="24"/>
          <w:szCs w:val="24"/>
        </w:rPr>
      </w:pPr>
      <w:r w:rsidRPr="00560EC6">
        <w:rPr>
          <w:b/>
          <w:sz w:val="24"/>
          <w:szCs w:val="24"/>
        </w:rPr>
        <w:t>Тема № 6. Институциональные аспекты рыночного хозяйства</w:t>
      </w:r>
    </w:p>
    <w:p w:rsidR="009F6A22" w:rsidRPr="006B5D1E" w:rsidRDefault="009F6A22" w:rsidP="009F6A22">
      <w:pPr>
        <w:tabs>
          <w:tab w:val="left" w:pos="900"/>
        </w:tabs>
        <w:jc w:val="both"/>
        <w:rPr>
          <w:b/>
          <w:sz w:val="24"/>
          <w:szCs w:val="24"/>
        </w:rPr>
      </w:pPr>
      <w:r w:rsidRPr="006B5D1E">
        <w:rPr>
          <w:sz w:val="24"/>
          <w:szCs w:val="24"/>
        </w:rPr>
        <w:t>Формы трансакционных издержек. Внешние эффекты. Теорема Коуза. Общественные блага. Проблема «безбилетника». Провалы рынка.</w:t>
      </w:r>
    </w:p>
    <w:p w:rsidR="009F6A22" w:rsidRDefault="009F6A22" w:rsidP="009F6A22">
      <w:pPr>
        <w:tabs>
          <w:tab w:val="left" w:pos="900"/>
        </w:tabs>
        <w:jc w:val="both"/>
        <w:rPr>
          <w:b/>
          <w:sz w:val="24"/>
          <w:szCs w:val="24"/>
        </w:rPr>
      </w:pPr>
    </w:p>
    <w:p w:rsidR="009F6A22" w:rsidRDefault="009F6A22" w:rsidP="009F6A22">
      <w:pPr>
        <w:tabs>
          <w:tab w:val="left" w:pos="900"/>
        </w:tabs>
        <w:jc w:val="both"/>
        <w:rPr>
          <w:b/>
          <w:color w:val="000000"/>
          <w:sz w:val="24"/>
          <w:szCs w:val="24"/>
        </w:rPr>
      </w:pPr>
      <w:r w:rsidRPr="00560EC6">
        <w:rPr>
          <w:b/>
          <w:sz w:val="24"/>
          <w:szCs w:val="24"/>
        </w:rPr>
        <w:t xml:space="preserve">Тема № 7. </w:t>
      </w:r>
      <w:r w:rsidRPr="00560EC6">
        <w:rPr>
          <w:b/>
          <w:color w:val="000000"/>
          <w:sz w:val="24"/>
          <w:szCs w:val="24"/>
        </w:rPr>
        <w:t>Предельная полезность  и цена</w:t>
      </w:r>
    </w:p>
    <w:p w:rsidR="009F6A22" w:rsidRPr="00AD531F" w:rsidRDefault="009F6A22" w:rsidP="009F6A22">
      <w:pPr>
        <w:widowControl/>
        <w:autoSpaceDE/>
        <w:autoSpaceDN/>
        <w:adjustRightInd/>
        <w:spacing w:before="100" w:beforeAutospacing="1" w:after="100" w:afterAutospacing="1"/>
        <w:ind w:firstLine="708"/>
        <w:jc w:val="both"/>
        <w:rPr>
          <w:sz w:val="24"/>
          <w:szCs w:val="24"/>
        </w:rPr>
      </w:pPr>
      <w:r w:rsidRPr="00AD531F">
        <w:rPr>
          <w:sz w:val="24"/>
          <w:szCs w:val="24"/>
        </w:rPr>
        <w:t>Полезность блага. Закон убывающей предельной полезности. Потребительский выбор и правило максимизации полезности.</w:t>
      </w:r>
      <w:r>
        <w:rPr>
          <w:sz w:val="24"/>
          <w:szCs w:val="24"/>
        </w:rPr>
        <w:t xml:space="preserve"> </w:t>
      </w:r>
      <w:r w:rsidRPr="00AD531F">
        <w:rPr>
          <w:sz w:val="24"/>
          <w:szCs w:val="24"/>
        </w:rPr>
        <w:t>Особенности спроса потребителя.</w:t>
      </w:r>
      <w:r>
        <w:rPr>
          <w:sz w:val="24"/>
          <w:szCs w:val="24"/>
        </w:rPr>
        <w:t xml:space="preserve"> </w:t>
      </w:r>
      <w:r w:rsidRPr="00AD531F">
        <w:rPr>
          <w:sz w:val="24"/>
          <w:szCs w:val="24"/>
        </w:rPr>
        <w:t>Объяснение поведения потребителя с помощью бюджетных линий и кривых безразличия.</w:t>
      </w:r>
    </w:p>
    <w:p w:rsidR="009F6A22" w:rsidRDefault="009F6A22" w:rsidP="009F6A22">
      <w:pPr>
        <w:jc w:val="both"/>
        <w:rPr>
          <w:b/>
          <w:sz w:val="24"/>
          <w:szCs w:val="24"/>
        </w:rPr>
      </w:pPr>
      <w:r w:rsidRPr="00560EC6">
        <w:rPr>
          <w:b/>
          <w:sz w:val="24"/>
          <w:szCs w:val="24"/>
        </w:rPr>
        <w:t>Тема № 8. Общее равновесие и экономическая эффективность</w:t>
      </w:r>
    </w:p>
    <w:p w:rsidR="009F6A22" w:rsidRPr="006B5D1E" w:rsidRDefault="009F6A22" w:rsidP="009F6A22">
      <w:pPr>
        <w:widowControl/>
        <w:autoSpaceDE/>
        <w:autoSpaceDN/>
        <w:adjustRightInd/>
        <w:ind w:firstLine="709"/>
        <w:jc w:val="both"/>
        <w:rPr>
          <w:sz w:val="24"/>
          <w:szCs w:val="24"/>
        </w:rPr>
      </w:pPr>
      <w:r w:rsidRPr="006B5D1E">
        <w:rPr>
          <w:sz w:val="24"/>
          <w:szCs w:val="24"/>
        </w:rPr>
        <w:t>Общее конкурентное равновесие. Распределение ресурсов, эффективное по Парето: эффективность потребления, эффективность производства и эффективность производимого набора товаров. Несостоятельность рынка.</w:t>
      </w:r>
    </w:p>
    <w:p w:rsidR="009F6A22" w:rsidRPr="006B5D1E" w:rsidRDefault="009F6A22" w:rsidP="009F6A22">
      <w:pPr>
        <w:widowControl/>
        <w:autoSpaceDE/>
        <w:autoSpaceDN/>
        <w:adjustRightInd/>
        <w:ind w:firstLine="709"/>
        <w:jc w:val="both"/>
        <w:rPr>
          <w:sz w:val="24"/>
          <w:szCs w:val="24"/>
        </w:rPr>
      </w:pPr>
      <w:r w:rsidRPr="006B5D1E">
        <w:rPr>
          <w:sz w:val="24"/>
          <w:szCs w:val="24"/>
        </w:rPr>
        <w:t>Равенство и распределение: кривая возможных уровней полезности, функция социального благосостояния.</w:t>
      </w:r>
    </w:p>
    <w:p w:rsidR="009F6A22" w:rsidRPr="00560EC6" w:rsidRDefault="009F6A22" w:rsidP="009F6A22">
      <w:pPr>
        <w:jc w:val="both"/>
        <w:rPr>
          <w:b/>
          <w:sz w:val="24"/>
          <w:szCs w:val="24"/>
        </w:rPr>
      </w:pPr>
    </w:p>
    <w:p w:rsidR="009F6A22" w:rsidRPr="00560EC6" w:rsidRDefault="009F6A22" w:rsidP="009F6A22">
      <w:pPr>
        <w:jc w:val="both"/>
        <w:rPr>
          <w:b/>
          <w:sz w:val="24"/>
          <w:szCs w:val="24"/>
        </w:rPr>
      </w:pPr>
      <w:r w:rsidRPr="00560EC6">
        <w:rPr>
          <w:b/>
          <w:sz w:val="24"/>
          <w:szCs w:val="24"/>
        </w:rPr>
        <w:t>Тема № 9. Экономика информации, неопределенности и риска</w:t>
      </w:r>
    </w:p>
    <w:p w:rsidR="009F6A22" w:rsidRPr="006B5D1E" w:rsidRDefault="009F6A22" w:rsidP="009F6A22">
      <w:pPr>
        <w:pStyle w:val="a9"/>
        <w:ind w:firstLine="708"/>
      </w:pPr>
      <w:r w:rsidRPr="006B5D1E">
        <w:t>Выбор в условиях неопределенности. Неопределенность и риск. Измерение риска, снижение риска.</w:t>
      </w:r>
    </w:p>
    <w:p w:rsidR="009F6A22" w:rsidRPr="006B5D1E" w:rsidRDefault="009F6A22" w:rsidP="009F6A22">
      <w:pPr>
        <w:pStyle w:val="a9"/>
        <w:ind w:firstLine="708"/>
      </w:pPr>
      <w:r w:rsidRPr="006B5D1E">
        <w:t xml:space="preserve">Рынки с </w:t>
      </w:r>
      <w:hyperlink r:id="rId24" w:tooltip="Асимметричная информация" w:history="1">
        <w:r w:rsidRPr="006B5D1E">
          <w:rPr>
            <w:rStyle w:val="a7"/>
            <w:color w:val="auto"/>
            <w:u w:val="none"/>
          </w:rPr>
          <w:t>асимметричной информацией</w:t>
        </w:r>
      </w:hyperlink>
      <w:r w:rsidRPr="006B5D1E">
        <w:t>. Моральный риск. Рыночные сигналы. Спекуляция и риск: фьючерсы, опционы, хеджирование.</w:t>
      </w:r>
    </w:p>
    <w:p w:rsidR="009F6A22" w:rsidRPr="006B5D1E" w:rsidRDefault="009F6A22" w:rsidP="009F6A22">
      <w:pPr>
        <w:pStyle w:val="a9"/>
        <w:ind w:firstLine="708"/>
      </w:pPr>
      <w:r w:rsidRPr="006B5D1E">
        <w:t>Риск инвестиционных решений. Взаимосвязь прибыли и риска. Диверсификация портфеля.</w:t>
      </w:r>
    </w:p>
    <w:p w:rsidR="00CA4A8F" w:rsidRPr="0016790D" w:rsidRDefault="00CA4A8F" w:rsidP="0016790D">
      <w:pPr>
        <w:tabs>
          <w:tab w:val="left" w:pos="900"/>
        </w:tabs>
        <w:ind w:firstLine="902"/>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F7531" w:rsidRDefault="003A57B5"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Методические указания  для обучающихся по освоению дисциплины «</w:t>
      </w:r>
      <w:r w:rsidR="00C07B84" w:rsidRPr="001F7531">
        <w:rPr>
          <w:rFonts w:ascii="Times New Roman" w:hAnsi="Times New Roman"/>
          <w:sz w:val="24"/>
          <w:szCs w:val="24"/>
        </w:rPr>
        <w:t>Микроэкономика</w:t>
      </w:r>
      <w:r w:rsidRPr="001F7531">
        <w:rPr>
          <w:rFonts w:ascii="Times New Roman" w:hAnsi="Times New Roman"/>
          <w:sz w:val="24"/>
          <w:szCs w:val="24"/>
        </w:rPr>
        <w:t>»</w:t>
      </w:r>
      <w:r w:rsidR="001C3589" w:rsidRPr="001F7531">
        <w:rPr>
          <w:rFonts w:ascii="Times New Roman" w:hAnsi="Times New Roman"/>
          <w:sz w:val="24"/>
          <w:szCs w:val="24"/>
        </w:rPr>
        <w:t xml:space="preserve"> </w:t>
      </w:r>
      <w:r w:rsidRPr="001F7531">
        <w:rPr>
          <w:rFonts w:ascii="Times New Roman" w:hAnsi="Times New Roman"/>
          <w:sz w:val="24"/>
          <w:szCs w:val="24"/>
        </w:rPr>
        <w:t>/</w:t>
      </w:r>
      <w:r w:rsidR="00516F43" w:rsidRPr="001F7531">
        <w:rPr>
          <w:rFonts w:ascii="Times New Roman" w:hAnsi="Times New Roman"/>
          <w:sz w:val="24"/>
          <w:szCs w:val="24"/>
        </w:rPr>
        <w:t xml:space="preserve"> </w:t>
      </w:r>
      <w:r w:rsidR="008E79BC" w:rsidRPr="001F7531">
        <w:rPr>
          <w:rFonts w:ascii="Times New Roman" w:hAnsi="Times New Roman"/>
          <w:sz w:val="24"/>
          <w:szCs w:val="24"/>
        </w:rPr>
        <w:t>О.В. Сергиенко</w:t>
      </w:r>
      <w:r w:rsidRPr="001F7531">
        <w:rPr>
          <w:rFonts w:ascii="Times New Roman" w:hAnsi="Times New Roman"/>
          <w:sz w:val="24"/>
          <w:szCs w:val="24"/>
        </w:rPr>
        <w:t xml:space="preserve">. </w:t>
      </w:r>
      <w:r w:rsidR="00920199" w:rsidRPr="001F7531">
        <w:rPr>
          <w:rFonts w:ascii="Times New Roman" w:hAnsi="Times New Roman"/>
          <w:sz w:val="24"/>
          <w:szCs w:val="24"/>
        </w:rPr>
        <w:t xml:space="preserve">– Омск: </w:t>
      </w:r>
      <w:r w:rsidRPr="001F7531">
        <w:rPr>
          <w:rFonts w:ascii="Times New Roman" w:hAnsi="Times New Roman"/>
          <w:sz w:val="24"/>
          <w:szCs w:val="24"/>
        </w:rPr>
        <w:t>Изд-во Омской гуманитарной академии, 201</w:t>
      </w:r>
      <w:r w:rsidR="00986A74" w:rsidRPr="001F7531">
        <w:rPr>
          <w:rFonts w:ascii="Times New Roman" w:hAnsi="Times New Roman"/>
          <w:sz w:val="24"/>
          <w:szCs w:val="24"/>
        </w:rPr>
        <w:t>8</w:t>
      </w:r>
      <w:r w:rsidR="00920199" w:rsidRPr="001F7531">
        <w:rPr>
          <w:rFonts w:ascii="Times New Roman" w:hAnsi="Times New Roman"/>
          <w:sz w:val="24"/>
          <w:szCs w:val="24"/>
        </w:rPr>
        <w:t xml:space="preserve">. </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9BC" w:rsidRPr="001F7531" w:rsidRDefault="008E79BC" w:rsidP="006A3BFF">
      <w:pPr>
        <w:pStyle w:val="a4"/>
        <w:numPr>
          <w:ilvl w:val="0"/>
          <w:numId w:val="4"/>
        </w:numPr>
        <w:spacing w:after="0" w:line="240" w:lineRule="auto"/>
        <w:ind w:left="0" w:firstLine="0"/>
        <w:jc w:val="both"/>
        <w:rPr>
          <w:rFonts w:ascii="Times New Roman" w:hAnsi="Times New Roman"/>
          <w:sz w:val="24"/>
          <w:szCs w:val="24"/>
        </w:rPr>
      </w:pPr>
      <w:r w:rsidRPr="001F753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1F7531" w:rsidRDefault="00FD6763" w:rsidP="001F7531">
      <w:pPr>
        <w:jc w:val="both"/>
        <w:rPr>
          <w:rFonts w:eastAsia="Calibri"/>
          <w:b/>
          <w:color w:val="000000"/>
          <w:sz w:val="24"/>
          <w:szCs w:val="24"/>
        </w:rPr>
      </w:pPr>
    </w:p>
    <w:p w:rsidR="00785842" w:rsidRPr="001F7531" w:rsidRDefault="00986A74" w:rsidP="001F7531">
      <w:pPr>
        <w:jc w:val="both"/>
        <w:rPr>
          <w:b/>
          <w:color w:val="000000"/>
          <w:sz w:val="24"/>
          <w:szCs w:val="24"/>
        </w:rPr>
      </w:pPr>
      <w:r w:rsidRPr="001F7531">
        <w:rPr>
          <w:b/>
          <w:color w:val="000000"/>
          <w:sz w:val="24"/>
          <w:szCs w:val="24"/>
        </w:rPr>
        <w:t>7</w:t>
      </w:r>
      <w:r w:rsidR="007F4B97" w:rsidRPr="001F7531">
        <w:rPr>
          <w:b/>
          <w:color w:val="000000"/>
          <w:sz w:val="24"/>
          <w:szCs w:val="24"/>
        </w:rPr>
        <w:t>.</w:t>
      </w:r>
      <w:r w:rsidR="007865CB" w:rsidRPr="001F7531">
        <w:rPr>
          <w:b/>
          <w:color w:val="000000"/>
          <w:sz w:val="24"/>
          <w:szCs w:val="24"/>
        </w:rPr>
        <w:t xml:space="preserve"> </w:t>
      </w:r>
      <w:r w:rsidR="00785842" w:rsidRPr="001F7531">
        <w:rPr>
          <w:b/>
          <w:color w:val="000000"/>
          <w:sz w:val="24"/>
          <w:szCs w:val="24"/>
        </w:rPr>
        <w:t>Перечень основной и дополнительной учебной литературы, необходимой для освоения дисциплины</w:t>
      </w:r>
    </w:p>
    <w:p w:rsidR="00705814" w:rsidRPr="001F7531" w:rsidRDefault="00705814" w:rsidP="001F7531">
      <w:pPr>
        <w:widowControl/>
        <w:tabs>
          <w:tab w:val="left" w:pos="406"/>
        </w:tabs>
        <w:autoSpaceDE/>
        <w:autoSpaceDN/>
        <w:adjustRightInd/>
        <w:jc w:val="both"/>
        <w:rPr>
          <w:b/>
          <w:bCs/>
          <w:i/>
          <w:color w:val="000000"/>
          <w:sz w:val="24"/>
          <w:szCs w:val="24"/>
        </w:rPr>
      </w:pPr>
      <w:r w:rsidRPr="001F7531">
        <w:rPr>
          <w:b/>
          <w:bCs/>
          <w:i/>
          <w:color w:val="000000"/>
          <w:sz w:val="24"/>
          <w:szCs w:val="24"/>
        </w:rPr>
        <w:t>Основная</w:t>
      </w:r>
      <w:r w:rsidR="00705FB5" w:rsidRPr="001F7531">
        <w:rPr>
          <w:b/>
          <w:bCs/>
          <w:i/>
          <w:color w:val="000000"/>
          <w:sz w:val="24"/>
          <w:szCs w:val="24"/>
        </w:rPr>
        <w:t>:</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 xml:space="preserve">Микроэкономика в 2 т. Т. 1. Теория потребительского поведения. </w:t>
      </w:r>
      <w:r w:rsidRPr="001F7531">
        <w:rPr>
          <w:sz w:val="24"/>
          <w:szCs w:val="24"/>
          <w:shd w:val="clear" w:color="auto" w:fill="FFFFFF"/>
        </w:rPr>
        <w:lastRenderedPageBreak/>
        <w:t>Теория фирмы. Теория рынков : учебник для бакалавриата и магистратуры / В. В. Деньгов. — 4-е изд. — М. : Издательство Юрайт, 2018. — 410 с</w:t>
      </w:r>
      <w:r w:rsidRPr="001F7531">
        <w:rPr>
          <w:sz w:val="24"/>
          <w:szCs w:val="24"/>
        </w:rPr>
        <w:t xml:space="preserve"> —</w:t>
      </w:r>
      <w:r w:rsidRPr="001F7531">
        <w:rPr>
          <w:sz w:val="24"/>
          <w:szCs w:val="24"/>
          <w:shd w:val="clear" w:color="auto" w:fill="FFFFFF"/>
        </w:rPr>
        <w:t xml:space="preserve"> Режим доступа:</w:t>
      </w:r>
      <w:r w:rsidRPr="001F7531">
        <w:t xml:space="preserve"> </w:t>
      </w:r>
      <w:hyperlink r:id="rId25" w:history="1">
        <w:r w:rsidR="007D032C">
          <w:rPr>
            <w:rStyle w:val="a7"/>
          </w:rPr>
          <w:t>https://biblio-online.ru/book/mikroekonomika-v-2-t-t-1-teoriya-potrebitelskogo-povedeniya-teoriya-firmy-teoriya-rynkov-425339</w:t>
        </w:r>
      </w:hyperlink>
      <w:r w:rsidR="00B12803" w:rsidRPr="001F7531">
        <w:rPr>
          <w:sz w:val="24"/>
          <w:szCs w:val="24"/>
          <w:shd w:val="clear" w:color="auto" w:fill="FFFFFF"/>
        </w:rPr>
        <w:t xml:space="preserve"> </w:t>
      </w:r>
    </w:p>
    <w:p w:rsidR="00986A74" w:rsidRPr="001F7531" w:rsidRDefault="00986A74" w:rsidP="006A3BFF">
      <w:pPr>
        <w:numPr>
          <w:ilvl w:val="0"/>
          <w:numId w:val="15"/>
        </w:numPr>
        <w:tabs>
          <w:tab w:val="left" w:pos="709"/>
        </w:tabs>
        <w:jc w:val="both"/>
        <w:rPr>
          <w:sz w:val="24"/>
          <w:szCs w:val="24"/>
        </w:rPr>
      </w:pPr>
      <w:r w:rsidRPr="001F7531">
        <w:rPr>
          <w:iCs/>
          <w:sz w:val="24"/>
          <w:szCs w:val="24"/>
          <w:shd w:val="clear" w:color="auto" w:fill="FFFFFF"/>
        </w:rPr>
        <w:t>Деньгов, В. В.</w:t>
      </w:r>
      <w:r w:rsidRPr="001F7531">
        <w:rPr>
          <w:rStyle w:val="apple-converted-space"/>
          <w:iCs/>
          <w:sz w:val="24"/>
          <w:szCs w:val="24"/>
          <w:shd w:val="clear" w:color="auto" w:fill="FFFFFF"/>
        </w:rPr>
        <w:t> </w:t>
      </w:r>
      <w:r w:rsidRPr="001F7531">
        <w:rPr>
          <w:sz w:val="24"/>
          <w:szCs w:val="24"/>
          <w:shd w:val="clear" w:color="auto" w:fill="FFFFFF"/>
        </w:rPr>
        <w:t>Микроэкономика в 2 т. Т. 2. Рынки факторов производства. Равновесие. Экономика риска : учебник для бакалавриата и магистратуры / В. В. Деньгов. — 4-е изд. — М. : Издательство Юрайт, 2018. — 384 с. —</w:t>
      </w:r>
      <w:r w:rsidRPr="001F7531">
        <w:rPr>
          <w:rStyle w:val="apple-converted-space"/>
          <w:rFonts w:ascii="Roboto" w:hAnsi="Roboto"/>
          <w:color w:val="333333"/>
          <w:sz w:val="21"/>
          <w:szCs w:val="21"/>
          <w:shd w:val="clear" w:color="auto" w:fill="FFFFFF"/>
        </w:rPr>
        <w:t> </w:t>
      </w:r>
      <w:r w:rsidRPr="001F7531">
        <w:rPr>
          <w:sz w:val="24"/>
          <w:szCs w:val="24"/>
          <w:shd w:val="clear" w:color="auto" w:fill="FFFFFF"/>
        </w:rPr>
        <w:t>Режим доступа:</w:t>
      </w:r>
      <w:r w:rsidRPr="001F7531">
        <w:t xml:space="preserve"> </w:t>
      </w:r>
      <w:r w:rsidRPr="001F7531">
        <w:rPr>
          <w:sz w:val="24"/>
          <w:szCs w:val="24"/>
        </w:rPr>
        <w:t xml:space="preserve"> </w:t>
      </w:r>
      <w:hyperlink r:id="rId26" w:history="1">
        <w:r w:rsidR="007D032C">
          <w:rPr>
            <w:rStyle w:val="a7"/>
            <w:sz w:val="24"/>
            <w:szCs w:val="24"/>
          </w:rPr>
          <w:t>https://biblio-online.ru/book/mikroekonomika-v-2-t-t-2-rynki-faktorov-proizvodstva-ravnovesie-ekonomika-riska-425352</w:t>
        </w:r>
      </w:hyperlink>
      <w:r w:rsidR="00B12803" w:rsidRPr="001F7531">
        <w:rPr>
          <w:sz w:val="24"/>
          <w:szCs w:val="24"/>
        </w:rPr>
        <w:t xml:space="preserve">  </w:t>
      </w:r>
    </w:p>
    <w:p w:rsidR="00986A74" w:rsidRPr="001F7531" w:rsidRDefault="00986A74" w:rsidP="006A3BFF">
      <w:pPr>
        <w:numPr>
          <w:ilvl w:val="0"/>
          <w:numId w:val="15"/>
        </w:numPr>
        <w:tabs>
          <w:tab w:val="left" w:pos="709"/>
        </w:tabs>
        <w:jc w:val="both"/>
        <w:rPr>
          <w:color w:val="000000"/>
          <w:sz w:val="24"/>
          <w:szCs w:val="24"/>
          <w:shd w:val="clear" w:color="auto" w:fill="FCFCFC"/>
        </w:rPr>
      </w:pPr>
      <w:r w:rsidRPr="001F7531">
        <w:rPr>
          <w:color w:val="000000"/>
          <w:sz w:val="24"/>
          <w:szCs w:val="24"/>
          <w:shd w:val="clear" w:color="auto" w:fill="FCFCFC"/>
        </w:rPr>
        <w:t xml:space="preserve">Розанова Н.М. Микроэкономика. Задачи и упражнения [Электронный ресурс]: учебное пособие для студентов вузов, обучающихся по экономическим специальностям/ Розанова Н.М.— Электрон. текстовые данные.— М.: ЮНИТИ-ДАНА, 2015.— 559 c.— Режим доступа: </w:t>
      </w:r>
      <w:hyperlink r:id="rId27" w:history="1">
        <w:r w:rsidR="007D032C">
          <w:rPr>
            <w:rStyle w:val="a7"/>
            <w:sz w:val="24"/>
            <w:szCs w:val="24"/>
            <w:shd w:val="clear" w:color="auto" w:fill="FCFCFC"/>
          </w:rPr>
          <w:t>http://www.iprbookshop.ru/52056</w:t>
        </w:r>
      </w:hyperlink>
    </w:p>
    <w:p w:rsidR="00EF60CA" w:rsidRPr="00046665" w:rsidRDefault="00EF60CA" w:rsidP="006A3BFF">
      <w:pPr>
        <w:numPr>
          <w:ilvl w:val="0"/>
          <w:numId w:val="15"/>
        </w:numPr>
        <w:rPr>
          <w:sz w:val="24"/>
          <w:szCs w:val="24"/>
        </w:rPr>
      </w:pPr>
      <w:r w:rsidRPr="001F7531">
        <w:rPr>
          <w:color w:val="000000"/>
          <w:sz w:val="24"/>
          <w:szCs w:val="24"/>
          <w:shd w:val="clear" w:color="auto" w:fill="FCFCFC"/>
        </w:rPr>
        <w:t xml:space="preserve">Максимова В.Ф. Микроэкономика [Электронный ресурс]: учебник/ Максимова В.Ф.— Электрон. текстовые данные.— М.: Московский финансово-промышленный университет «Синергия», 2013.— 496 c.— Режим доступа: </w:t>
      </w:r>
      <w:hyperlink r:id="rId28" w:history="1">
        <w:r w:rsidR="007D032C">
          <w:rPr>
            <w:rStyle w:val="a7"/>
            <w:sz w:val="24"/>
            <w:szCs w:val="24"/>
            <w:shd w:val="clear" w:color="auto" w:fill="FCFCFC"/>
          </w:rPr>
          <w:t>http://www.iprbookshop.ru/17025</w:t>
        </w:r>
      </w:hyperlink>
    </w:p>
    <w:p w:rsidR="00EF60CA" w:rsidRDefault="00EF60CA" w:rsidP="001F7531">
      <w:pPr>
        <w:rPr>
          <w:b/>
          <w:i/>
          <w:sz w:val="24"/>
          <w:szCs w:val="24"/>
          <w:shd w:val="clear" w:color="auto" w:fill="FFFFFF"/>
        </w:rPr>
      </w:pPr>
    </w:p>
    <w:p w:rsidR="006229C2" w:rsidRPr="001F7531" w:rsidRDefault="006229C2" w:rsidP="001F7531">
      <w:pPr>
        <w:rPr>
          <w:b/>
          <w:i/>
          <w:sz w:val="24"/>
          <w:szCs w:val="24"/>
          <w:shd w:val="clear" w:color="auto" w:fill="FFFFFF"/>
        </w:rPr>
      </w:pPr>
      <w:r w:rsidRPr="001F7531">
        <w:rPr>
          <w:b/>
          <w:i/>
          <w:sz w:val="24"/>
          <w:szCs w:val="24"/>
          <w:shd w:val="clear" w:color="auto" w:fill="FFFFFF"/>
        </w:rPr>
        <w:t>Дополнительная</w:t>
      </w:r>
    </w:p>
    <w:p w:rsidR="00EF60CA" w:rsidRPr="00EF60CA" w:rsidRDefault="00EF60CA" w:rsidP="006A3BFF">
      <w:pPr>
        <w:numPr>
          <w:ilvl w:val="0"/>
          <w:numId w:val="13"/>
        </w:numPr>
        <w:jc w:val="both"/>
        <w:rPr>
          <w:iCs/>
          <w:color w:val="000000"/>
          <w:sz w:val="24"/>
          <w:szCs w:val="24"/>
          <w:shd w:val="clear" w:color="auto" w:fill="FCFCFC"/>
        </w:rPr>
      </w:pPr>
      <w:r w:rsidRPr="001F7531">
        <w:rPr>
          <w:sz w:val="24"/>
          <w:szCs w:val="24"/>
          <w:shd w:val="clear" w:color="auto" w:fill="FFFFFF"/>
        </w:rPr>
        <w:t xml:space="preserve">Экономическая теория. Микроэкономика-1, 2 [Электронный ресурс]: учебник/ Г.П. Журавлева [и др.].— Электрон. текстовые данные.— М.: Дашков и К, 2014.— 934 c.— Режим доступа: </w:t>
      </w:r>
      <w:hyperlink r:id="rId29" w:history="1">
        <w:r w:rsidR="007D032C">
          <w:rPr>
            <w:rStyle w:val="a7"/>
            <w:sz w:val="24"/>
            <w:szCs w:val="24"/>
            <w:shd w:val="clear" w:color="auto" w:fill="FFFFFF"/>
          </w:rPr>
          <w:t>http://www.iprbookshop.ru/14126</w:t>
        </w:r>
      </w:hyperlink>
    </w:p>
    <w:p w:rsidR="00EF60CA" w:rsidRPr="001F7531" w:rsidRDefault="00EF60CA" w:rsidP="006A3BFF">
      <w:pPr>
        <w:numPr>
          <w:ilvl w:val="0"/>
          <w:numId w:val="13"/>
        </w:numPr>
        <w:jc w:val="both"/>
        <w:rPr>
          <w:iCs/>
          <w:color w:val="000000"/>
          <w:sz w:val="24"/>
          <w:szCs w:val="24"/>
          <w:shd w:val="clear" w:color="auto" w:fill="FCFCFC"/>
        </w:rPr>
      </w:pPr>
      <w:r w:rsidRPr="001F7531">
        <w:rPr>
          <w:iCs/>
          <w:sz w:val="24"/>
          <w:szCs w:val="24"/>
        </w:rPr>
        <w:t xml:space="preserve">Маховикова, Г. А. </w:t>
      </w:r>
      <w:r w:rsidRPr="001F7531">
        <w:rPr>
          <w:sz w:val="24"/>
          <w:szCs w:val="24"/>
        </w:rPr>
        <w:t xml:space="preserve">Микроэкономика. Продвинутый курс : учебник и практикум / Г. А. Маховикова, С. В. Переверзева. — М. : Издательство Юрайт, 2017. — 322 с. — </w:t>
      </w:r>
      <w:r w:rsidRPr="001F7531">
        <w:rPr>
          <w:color w:val="000000"/>
          <w:sz w:val="24"/>
          <w:szCs w:val="24"/>
          <w:shd w:val="clear" w:color="auto" w:fill="FCFCFC"/>
        </w:rPr>
        <w:t xml:space="preserve">Режим доступа: </w:t>
      </w:r>
      <w:hyperlink r:id="rId30" w:history="1">
        <w:r w:rsidR="007D032C">
          <w:rPr>
            <w:rStyle w:val="a7"/>
            <w:sz w:val="24"/>
            <w:szCs w:val="24"/>
            <w:shd w:val="clear" w:color="auto" w:fill="FCFCFC"/>
          </w:rPr>
          <w:t>https://biblio-online.ru/book/mikroekonomika-prodvinutyy-kurs-396544</w:t>
        </w:r>
      </w:hyperlink>
    </w:p>
    <w:p w:rsidR="00EF60CA" w:rsidRPr="001F7531" w:rsidRDefault="00EF60CA" w:rsidP="00EF60CA">
      <w:pPr>
        <w:jc w:val="both"/>
        <w:rPr>
          <w:i/>
          <w:sz w:val="24"/>
          <w:szCs w:val="24"/>
          <w:shd w:val="clear" w:color="auto" w:fill="FFFFFF"/>
        </w:rPr>
      </w:pPr>
    </w:p>
    <w:p w:rsidR="00D940FC" w:rsidRPr="00D940FC" w:rsidRDefault="00D940FC" w:rsidP="00C05610">
      <w:pPr>
        <w:ind w:left="720"/>
        <w:jc w:val="both"/>
        <w:rPr>
          <w:sz w:val="24"/>
          <w:szCs w:val="24"/>
          <w:shd w:val="clear" w:color="auto" w:fill="FFFFFF"/>
        </w:rPr>
      </w:pPr>
    </w:p>
    <w:p w:rsidR="00777B09" w:rsidRPr="00793E1B" w:rsidRDefault="00E9454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31" w:history="1">
        <w:r w:rsidR="007D032C">
          <w:rPr>
            <w:rStyle w:val="a7"/>
            <w:rFonts w:ascii="Times New Roman" w:hAnsi="Times New Roman"/>
            <w:sz w:val="24"/>
            <w:szCs w:val="24"/>
          </w:rPr>
          <w:t>http://www.iprbookshop.ru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32" w:history="1">
        <w:r w:rsidR="007D032C">
          <w:rPr>
            <w:rStyle w:val="a7"/>
            <w:rFonts w:ascii="Times New Roman" w:hAnsi="Times New Roman"/>
            <w:sz w:val="24"/>
            <w:szCs w:val="24"/>
          </w:rPr>
          <w:t>http://biblio-online.ru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33" w:history="1">
        <w:r w:rsidR="007D032C">
          <w:rPr>
            <w:rStyle w:val="a7"/>
            <w:rFonts w:ascii="Times New Roman" w:hAnsi="Times New Roman"/>
            <w:sz w:val="24"/>
            <w:szCs w:val="24"/>
          </w:rPr>
          <w:t>http://window.edu.ru/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34" w:history="1">
        <w:r w:rsidR="007D032C">
          <w:rPr>
            <w:rStyle w:val="a7"/>
            <w:rFonts w:ascii="Times New Roman" w:hAnsi="Times New Roman"/>
            <w:sz w:val="24"/>
            <w:szCs w:val="24"/>
          </w:rPr>
          <w:t>http://elibrary.ru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35" w:history="1">
        <w:r w:rsidR="007D032C">
          <w:rPr>
            <w:rStyle w:val="a7"/>
            <w:rFonts w:ascii="Times New Roman" w:hAnsi="Times New Roman"/>
            <w:sz w:val="24"/>
            <w:szCs w:val="24"/>
          </w:rPr>
          <w:t>http://www.sciencedirect.com</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36" w:history="1">
        <w:r w:rsidR="00966E15">
          <w:rPr>
            <w:rStyle w:val="a7"/>
            <w:rFonts w:ascii="Times New Roman" w:hAnsi="Times New Roman"/>
            <w:sz w:val="24"/>
            <w:szCs w:val="24"/>
          </w:rPr>
          <w:t>www.edu.ru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37" w:history="1">
        <w:r w:rsidR="007D032C">
          <w:rPr>
            <w:rStyle w:val="a7"/>
            <w:rFonts w:ascii="Times New Roman" w:hAnsi="Times New Roman"/>
            <w:sz w:val="24"/>
            <w:szCs w:val="24"/>
          </w:rPr>
          <w:t>http://journals.cambridge.org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38" w:history="1">
        <w:r w:rsidR="007D032C">
          <w:rPr>
            <w:rStyle w:val="a7"/>
            <w:rFonts w:ascii="Times New Roman" w:hAnsi="Times New Roman"/>
            <w:sz w:val="24"/>
            <w:szCs w:val="24"/>
          </w:rPr>
          <w:t>http://www.oxfordjoumals.org</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39" w:history="1">
        <w:r w:rsidR="007D032C">
          <w:rPr>
            <w:rStyle w:val="a7"/>
            <w:rFonts w:ascii="Times New Roman" w:hAnsi="Times New Roman"/>
            <w:sz w:val="24"/>
            <w:szCs w:val="24"/>
          </w:rPr>
          <w:t>http://dic.academic.ru/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40" w:history="1">
        <w:r w:rsidR="007D032C">
          <w:rPr>
            <w:rStyle w:val="a7"/>
            <w:rFonts w:ascii="Times New Roman" w:hAnsi="Times New Roman"/>
            <w:sz w:val="24"/>
            <w:szCs w:val="24"/>
          </w:rPr>
          <w:t>http://www.benran.ru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41" w:history="1">
        <w:r w:rsidR="007D032C">
          <w:rPr>
            <w:rStyle w:val="a7"/>
            <w:rFonts w:ascii="Times New Roman" w:hAnsi="Times New Roman"/>
            <w:sz w:val="24"/>
            <w:szCs w:val="24"/>
          </w:rPr>
          <w:t>http://www.gks.ru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42" w:history="1">
        <w:r w:rsidR="007D032C">
          <w:rPr>
            <w:rStyle w:val="a7"/>
            <w:rFonts w:ascii="Times New Roman" w:hAnsi="Times New Roman"/>
            <w:sz w:val="24"/>
            <w:szCs w:val="24"/>
          </w:rPr>
          <w:t>http://diss.rsl.ru</w:t>
        </w:r>
      </w:hyperlink>
    </w:p>
    <w:p w:rsidR="00777B09" w:rsidRPr="00793E1B" w:rsidRDefault="00777B09" w:rsidP="006A3BF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43" w:history="1">
        <w:r w:rsidR="007D032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w:t>
      </w:r>
      <w:r w:rsidRPr="00793E1B">
        <w:rPr>
          <w:color w:val="000000"/>
          <w:sz w:val="24"/>
          <w:szCs w:val="24"/>
        </w:rPr>
        <w:lastRenderedPageBreak/>
        <w:t>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9454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652206">
        <w:rPr>
          <w:bCs/>
          <w:sz w:val="24"/>
          <w:szCs w:val="24"/>
        </w:rPr>
        <w:t>Микроэкономика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793E1B">
        <w:rPr>
          <w:color w:val="000000"/>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9454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94549" w:rsidRPr="002461EC" w:rsidRDefault="00E94549" w:rsidP="00E94549">
      <w:pPr>
        <w:widowControl/>
        <w:autoSpaceDE/>
        <w:adjustRightInd/>
        <w:ind w:firstLine="709"/>
        <w:jc w:val="both"/>
        <w:rPr>
          <w:sz w:val="24"/>
          <w:szCs w:val="24"/>
        </w:rPr>
      </w:pPr>
      <w:r w:rsidRPr="002461EC">
        <w:rPr>
          <w:sz w:val="24"/>
          <w:szCs w:val="24"/>
        </w:rPr>
        <w:t>ПЕРЕЧЕНЬ ПРОГРАММНОГО ОБЕСПЕЧЕНИЯ</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94549" w:rsidRPr="002461EC" w:rsidRDefault="00E94549" w:rsidP="00E94549">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94549" w:rsidRPr="002461EC" w:rsidRDefault="00E94549" w:rsidP="00E94549">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94549" w:rsidRPr="002461EC" w:rsidRDefault="00E94549" w:rsidP="00E94549">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94549" w:rsidRDefault="00E94549" w:rsidP="00E94549">
      <w:pPr>
        <w:widowControl/>
        <w:autoSpaceDE/>
        <w:adjustRightInd/>
        <w:ind w:firstLine="709"/>
        <w:jc w:val="both"/>
        <w:rPr>
          <w:sz w:val="24"/>
          <w:szCs w:val="24"/>
        </w:rPr>
      </w:pPr>
    </w:p>
    <w:p w:rsidR="00CC5ECA" w:rsidRDefault="00CC5ECA" w:rsidP="00CC5E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44" w:history="1">
        <w:r w:rsidR="007D032C">
          <w:rPr>
            <w:rStyle w:val="a7"/>
            <w:rFonts w:ascii="Times New Roman" w:hAnsi="Times New Roman"/>
            <w:sz w:val="24"/>
            <w:szCs w:val="24"/>
          </w:rPr>
          <w:t>http://www.consultant.ru/edu/student/study/</w:t>
        </w:r>
      </w:hyperlink>
    </w:p>
    <w:p w:rsidR="00CC5ECA" w:rsidRDefault="00CC5ECA" w:rsidP="00CC5ECA">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45" w:history="1">
        <w:r w:rsidR="007D032C">
          <w:rPr>
            <w:rStyle w:val="a7"/>
            <w:rFonts w:ascii="Times New Roman" w:hAnsi="Times New Roman"/>
            <w:sz w:val="24"/>
            <w:szCs w:val="24"/>
          </w:rPr>
          <w:t>http://edu.garant.ru/omga/</w:t>
        </w:r>
      </w:hyperlink>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46" w:history="1">
        <w:r w:rsidR="007D032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47" w:history="1">
        <w:r w:rsidR="007D032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5ECA" w:rsidRDefault="00CC5ECA" w:rsidP="00CC5ECA">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48" w:history="1">
        <w:r w:rsidR="007D032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49" w:history="1">
        <w:r w:rsidRPr="00E94B7B">
          <w:rPr>
            <w:rStyle w:val="a7"/>
            <w:rFonts w:ascii="Times New Roman" w:eastAsia="Times New Roman" w:hAnsi="Times New Roman"/>
            <w:sz w:val="24"/>
            <w:szCs w:val="24"/>
          </w:rPr>
          <w:t>www.economy.gov.ru</w:t>
        </w:r>
      </w:hyperlink>
    </w:p>
    <w:p w:rsidR="00CC5ECA" w:rsidRPr="00E94B7B" w:rsidRDefault="00CC5ECA" w:rsidP="00CC5ECA">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50" w:history="1">
        <w:r w:rsidR="007D032C">
          <w:rPr>
            <w:rStyle w:val="a7"/>
            <w:rFonts w:ascii="Times New Roman" w:eastAsia="Times New Roman" w:hAnsi="Times New Roman"/>
            <w:sz w:val="24"/>
            <w:szCs w:val="24"/>
            <w:lang w:val="en-US"/>
          </w:rPr>
          <w:t>https://www.sciencedirect.com/#open-accesshttps://www.sciencedirect.com/#open-access</w:t>
        </w:r>
      </w:hyperlink>
    </w:p>
    <w:p w:rsidR="00CC5ECA" w:rsidRPr="00837622" w:rsidRDefault="00CC5ECA" w:rsidP="00CC5ECA">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51" w:history="1">
        <w:r w:rsidRPr="00E94B7B">
          <w:rPr>
            <w:rStyle w:val="a7"/>
            <w:rFonts w:ascii="Times New Roman" w:eastAsia="Times New Roman" w:hAnsi="Times New Roman"/>
            <w:sz w:val="24"/>
            <w:szCs w:val="24"/>
          </w:rPr>
          <w:t>www.economy.gov.ru</w:t>
        </w:r>
      </w:hyperlink>
    </w:p>
    <w:p w:rsidR="00CC5ECA" w:rsidRPr="006510F9" w:rsidRDefault="00CC5ECA" w:rsidP="00CC5ECA">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C5ECA" w:rsidRPr="006510F9"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52" w:history="1">
        <w:r w:rsidR="007D032C">
          <w:rPr>
            <w:rStyle w:val="a7"/>
            <w:rFonts w:ascii="Times New Roman" w:eastAsia="Times New Roman" w:hAnsi="Times New Roman"/>
            <w:sz w:val="24"/>
          </w:rPr>
          <w:t>https://www.minfin.ru/ru/perfomance/accounting/buh-otch_mp/law/</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База данных Всемирного банка - Открытые данные -</w:t>
      </w:r>
      <w:hyperlink r:id="rId53" w:history="1">
        <w:r w:rsidR="007D032C">
          <w:rPr>
            <w:rStyle w:val="a7"/>
            <w:rFonts w:ascii="Times New Roman" w:eastAsia="Times New Roman" w:hAnsi="Times New Roman"/>
            <w:sz w:val="24"/>
          </w:rPr>
          <w:t>https://data.worldbank.org/</w:t>
        </w:r>
      </w:hyperlink>
    </w:p>
    <w:p w:rsidR="00CC5ECA" w:rsidRPr="00370BE3" w:rsidRDefault="00CC5ECA" w:rsidP="00CC5ECA">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54" w:history="1">
        <w:r w:rsidR="007D032C">
          <w:rPr>
            <w:rStyle w:val="a7"/>
            <w:rFonts w:ascii="Times New Roman" w:eastAsia="Times New Roman" w:hAnsi="Times New Roman"/>
            <w:sz w:val="24"/>
          </w:rPr>
          <w:t>http://www.imf.org/external/russian/index.htm</w:t>
        </w:r>
      </w:hyperlink>
    </w:p>
    <w:p w:rsidR="00CC5ECA" w:rsidRPr="006510F9" w:rsidRDefault="00CC5ECA" w:rsidP="00CC5ECA">
      <w:pPr>
        <w:pStyle w:val="a4"/>
        <w:spacing w:after="0" w:line="240" w:lineRule="auto"/>
        <w:rPr>
          <w:rFonts w:ascii="Times New Roman" w:eastAsia="Times New Roman" w:hAnsi="Times New Roman"/>
          <w:sz w:val="24"/>
          <w:szCs w:val="24"/>
        </w:rPr>
      </w:pPr>
    </w:p>
    <w:p w:rsidR="00CC5ECA" w:rsidRPr="00837622" w:rsidRDefault="00CC5ECA" w:rsidP="00CC5ECA">
      <w:pPr>
        <w:pStyle w:val="a4"/>
        <w:spacing w:after="0" w:line="240" w:lineRule="auto"/>
        <w:rPr>
          <w:rFonts w:ascii="Arial" w:eastAsia="Times New Roman" w:hAnsi="Arial" w:cs="Arial"/>
          <w:sz w:val="14"/>
          <w:szCs w:val="14"/>
        </w:rPr>
      </w:pPr>
    </w:p>
    <w:p w:rsidR="00CC5ECA" w:rsidRPr="00EF504F" w:rsidRDefault="00CC5ECA" w:rsidP="00CC5ECA">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C5ECA" w:rsidRPr="00EF504F" w:rsidRDefault="00CC5ECA" w:rsidP="00CC5ECA">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5ECA" w:rsidRPr="00EF504F" w:rsidRDefault="00CC5ECA" w:rsidP="00CC5ECA">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C5ECA" w:rsidRPr="00EF504F" w:rsidRDefault="00CC5ECA" w:rsidP="00CC5ECA">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C5ECA" w:rsidRPr="00EF504F" w:rsidRDefault="00CC5ECA" w:rsidP="00CC5ECA">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C5ECA" w:rsidRPr="00EF504F" w:rsidRDefault="00CC5ECA" w:rsidP="00CC5ECA">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6E1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C5ECA" w:rsidRPr="00EF504F" w:rsidRDefault="00CC5ECA" w:rsidP="00CC5ECA">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w:t>
      </w:r>
      <w:r w:rsidRPr="00EF504F">
        <w:rPr>
          <w:sz w:val="24"/>
          <w:szCs w:val="24"/>
        </w:rPr>
        <w:lastRenderedPageBreak/>
        <w:t>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55" w:history="1">
        <w:r w:rsidR="00966E15">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C5ECA" w:rsidRPr="00EF504F" w:rsidRDefault="00CC5ECA" w:rsidP="00CC5ECA">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6E15">
          <w:rPr>
            <w:rStyle w:val="a7"/>
            <w:sz w:val="24"/>
            <w:szCs w:val="24"/>
          </w:rPr>
          <w:t>www.biblio-online.ru</w:t>
        </w:r>
      </w:hyperlink>
      <w:r w:rsidRPr="00EF504F">
        <w:rPr>
          <w:sz w:val="24"/>
          <w:szCs w:val="24"/>
        </w:rPr>
        <w:t xml:space="preserve"> </w:t>
      </w:r>
    </w:p>
    <w:p w:rsidR="00CC5ECA" w:rsidRPr="00EF504F" w:rsidRDefault="00CC5ECA" w:rsidP="00CC5ECA">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94549" w:rsidRPr="002461EC" w:rsidRDefault="00E94549" w:rsidP="00E94549">
      <w:pPr>
        <w:jc w:val="both"/>
        <w:rPr>
          <w:sz w:val="24"/>
          <w:szCs w:val="24"/>
        </w:rPr>
      </w:pPr>
    </w:p>
    <w:p w:rsidR="00FA5C55" w:rsidRPr="00FF5943" w:rsidRDefault="00FA5C55" w:rsidP="00A76E53">
      <w:pPr>
        <w:widowControl/>
        <w:autoSpaceDE/>
        <w:autoSpaceDN/>
        <w:adjustRightInd/>
        <w:ind w:firstLine="709"/>
        <w:jc w:val="both"/>
        <w:rPr>
          <w:sz w:val="24"/>
          <w:szCs w:val="24"/>
        </w:rPr>
      </w:pPr>
    </w:p>
    <w:sectPr w:rsidR="00FA5C55" w:rsidRPr="00FF59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5F2D" w:rsidRDefault="00B65F2D" w:rsidP="00160BC1">
      <w:r>
        <w:separator/>
      </w:r>
    </w:p>
  </w:endnote>
  <w:endnote w:type="continuationSeparator" w:id="0">
    <w:p w:rsidR="00B65F2D" w:rsidRDefault="00B65F2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5F2D" w:rsidRDefault="00B65F2D" w:rsidP="00160BC1">
      <w:r>
        <w:separator/>
      </w:r>
    </w:p>
  </w:footnote>
  <w:footnote w:type="continuationSeparator" w:id="0">
    <w:p w:rsidR="00B65F2D" w:rsidRDefault="00B65F2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83506E"/>
    <w:multiLevelType w:val="hybridMultilevel"/>
    <w:tmpl w:val="AD7AC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65BB5"/>
    <w:multiLevelType w:val="hybridMultilevel"/>
    <w:tmpl w:val="CE0ACEA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39831AA6"/>
    <w:multiLevelType w:val="hybridMultilevel"/>
    <w:tmpl w:val="FDD44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B315040"/>
    <w:multiLevelType w:val="hybridMultilevel"/>
    <w:tmpl w:val="FD44DC0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EE7DA5"/>
    <w:multiLevelType w:val="hybridMultilevel"/>
    <w:tmpl w:val="6DE8E4D2"/>
    <w:lvl w:ilvl="0" w:tplc="FB26635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B95FE2"/>
    <w:multiLevelType w:val="hybridMultilevel"/>
    <w:tmpl w:val="61FED8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13"/>
  </w:num>
  <w:num w:numId="3">
    <w:abstractNumId w:val="5"/>
  </w:num>
  <w:num w:numId="4">
    <w:abstractNumId w:val="9"/>
  </w:num>
  <w:num w:numId="5">
    <w:abstractNumId w:val="2"/>
  </w:num>
  <w:num w:numId="6">
    <w:abstractNumId w:val="1"/>
  </w:num>
  <w:num w:numId="7">
    <w:abstractNumId w:val="11"/>
  </w:num>
  <w:num w:numId="8">
    <w:abstractNumId w:val="6"/>
  </w:num>
  <w:num w:numId="9">
    <w:abstractNumId w:val="15"/>
  </w:num>
  <w:num w:numId="10">
    <w:abstractNumId w:val="0"/>
  </w:num>
  <w:num w:numId="11">
    <w:abstractNumId w:val="12"/>
  </w:num>
  <w:num w:numId="12">
    <w:abstractNumId w:val="7"/>
  </w:num>
  <w:num w:numId="13">
    <w:abstractNumId w:val="4"/>
  </w:num>
  <w:num w:numId="14">
    <w:abstractNumId w:val="14"/>
  </w:num>
  <w:num w:numId="15">
    <w:abstractNumId w:val="8"/>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7DE2"/>
    <w:rsid w:val="00027D2C"/>
    <w:rsid w:val="00027E5B"/>
    <w:rsid w:val="00032377"/>
    <w:rsid w:val="00032CAB"/>
    <w:rsid w:val="00037461"/>
    <w:rsid w:val="00042076"/>
    <w:rsid w:val="000445B6"/>
    <w:rsid w:val="00046665"/>
    <w:rsid w:val="00051798"/>
    <w:rsid w:val="00051AEE"/>
    <w:rsid w:val="000548C9"/>
    <w:rsid w:val="00060A01"/>
    <w:rsid w:val="00064AA9"/>
    <w:rsid w:val="00064D02"/>
    <w:rsid w:val="00066B8C"/>
    <w:rsid w:val="00077406"/>
    <w:rsid w:val="000835F5"/>
    <w:rsid w:val="000875BF"/>
    <w:rsid w:val="000911D1"/>
    <w:rsid w:val="00093AF4"/>
    <w:rsid w:val="000A4FAC"/>
    <w:rsid w:val="000B1331"/>
    <w:rsid w:val="000B40A9"/>
    <w:rsid w:val="000B7795"/>
    <w:rsid w:val="000C3946"/>
    <w:rsid w:val="000C4546"/>
    <w:rsid w:val="000C4C1D"/>
    <w:rsid w:val="000D07C6"/>
    <w:rsid w:val="000D4429"/>
    <w:rsid w:val="000D6DE5"/>
    <w:rsid w:val="000E19F7"/>
    <w:rsid w:val="000E37E9"/>
    <w:rsid w:val="000E55DA"/>
    <w:rsid w:val="000E5861"/>
    <w:rsid w:val="000E6359"/>
    <w:rsid w:val="000E6625"/>
    <w:rsid w:val="00102460"/>
    <w:rsid w:val="00102E02"/>
    <w:rsid w:val="00104A75"/>
    <w:rsid w:val="00112050"/>
    <w:rsid w:val="00114770"/>
    <w:rsid w:val="001154C3"/>
    <w:rsid w:val="001165D0"/>
    <w:rsid w:val="001166B7"/>
    <w:rsid w:val="001167A8"/>
    <w:rsid w:val="0012017A"/>
    <w:rsid w:val="00127108"/>
    <w:rsid w:val="00127DEA"/>
    <w:rsid w:val="00127F04"/>
    <w:rsid w:val="00131CDA"/>
    <w:rsid w:val="00132F57"/>
    <w:rsid w:val="00134A75"/>
    <w:rsid w:val="001378B1"/>
    <w:rsid w:val="001419D5"/>
    <w:rsid w:val="00146254"/>
    <w:rsid w:val="0015099A"/>
    <w:rsid w:val="00151C45"/>
    <w:rsid w:val="001557C2"/>
    <w:rsid w:val="0015639D"/>
    <w:rsid w:val="00160332"/>
    <w:rsid w:val="00160BC1"/>
    <w:rsid w:val="00161C70"/>
    <w:rsid w:val="001631F4"/>
    <w:rsid w:val="0016790D"/>
    <w:rsid w:val="001716A9"/>
    <w:rsid w:val="001803B9"/>
    <w:rsid w:val="00181AAB"/>
    <w:rsid w:val="00184F65"/>
    <w:rsid w:val="001871AA"/>
    <w:rsid w:val="001A6533"/>
    <w:rsid w:val="001C1FF5"/>
    <w:rsid w:val="001C2EC0"/>
    <w:rsid w:val="001C3589"/>
    <w:rsid w:val="001C39FF"/>
    <w:rsid w:val="001C4FED"/>
    <w:rsid w:val="001C6305"/>
    <w:rsid w:val="001D213D"/>
    <w:rsid w:val="001D7E91"/>
    <w:rsid w:val="001E7869"/>
    <w:rsid w:val="001F11DE"/>
    <w:rsid w:val="001F3561"/>
    <w:rsid w:val="001F38ED"/>
    <w:rsid w:val="001F7531"/>
    <w:rsid w:val="0020129C"/>
    <w:rsid w:val="00201CE2"/>
    <w:rsid w:val="00207E2E"/>
    <w:rsid w:val="00207FB7"/>
    <w:rsid w:val="00211C1B"/>
    <w:rsid w:val="00212576"/>
    <w:rsid w:val="0023157D"/>
    <w:rsid w:val="00240A81"/>
    <w:rsid w:val="00245199"/>
    <w:rsid w:val="002468E5"/>
    <w:rsid w:val="00260420"/>
    <w:rsid w:val="002657BC"/>
    <w:rsid w:val="00272C41"/>
    <w:rsid w:val="00276128"/>
    <w:rsid w:val="0027733F"/>
    <w:rsid w:val="00291D05"/>
    <w:rsid w:val="002933E5"/>
    <w:rsid w:val="002955D4"/>
    <w:rsid w:val="002A0D1B"/>
    <w:rsid w:val="002A4673"/>
    <w:rsid w:val="002A49EB"/>
    <w:rsid w:val="002B12A8"/>
    <w:rsid w:val="002B3D83"/>
    <w:rsid w:val="002B5AB9"/>
    <w:rsid w:val="002B6C87"/>
    <w:rsid w:val="002B72DF"/>
    <w:rsid w:val="002B734E"/>
    <w:rsid w:val="002C2BC1"/>
    <w:rsid w:val="002C2EAE"/>
    <w:rsid w:val="002C3F08"/>
    <w:rsid w:val="002C7582"/>
    <w:rsid w:val="002D656E"/>
    <w:rsid w:val="002D682D"/>
    <w:rsid w:val="002D6AC0"/>
    <w:rsid w:val="002E4CB7"/>
    <w:rsid w:val="00310F54"/>
    <w:rsid w:val="003124E6"/>
    <w:rsid w:val="003142D6"/>
    <w:rsid w:val="00314D9B"/>
    <w:rsid w:val="003155CB"/>
    <w:rsid w:val="00315AB7"/>
    <w:rsid w:val="0032166A"/>
    <w:rsid w:val="00323E55"/>
    <w:rsid w:val="00330957"/>
    <w:rsid w:val="0033546E"/>
    <w:rsid w:val="00337CBC"/>
    <w:rsid w:val="00353FAE"/>
    <w:rsid w:val="00355C7E"/>
    <w:rsid w:val="00361857"/>
    <w:rsid w:val="003618C2"/>
    <w:rsid w:val="00363097"/>
    <w:rsid w:val="00365758"/>
    <w:rsid w:val="003668E3"/>
    <w:rsid w:val="003808C4"/>
    <w:rsid w:val="00390B62"/>
    <w:rsid w:val="003A3494"/>
    <w:rsid w:val="003A57B5"/>
    <w:rsid w:val="003A6FB0"/>
    <w:rsid w:val="003A71E4"/>
    <w:rsid w:val="003B224B"/>
    <w:rsid w:val="003B4337"/>
    <w:rsid w:val="003B7156"/>
    <w:rsid w:val="003B7591"/>
    <w:rsid w:val="003B7F71"/>
    <w:rsid w:val="003D34F6"/>
    <w:rsid w:val="003D47C6"/>
    <w:rsid w:val="003E0A73"/>
    <w:rsid w:val="003E3EB6"/>
    <w:rsid w:val="003F1B89"/>
    <w:rsid w:val="003F67E4"/>
    <w:rsid w:val="00400491"/>
    <w:rsid w:val="00407242"/>
    <w:rsid w:val="00407404"/>
    <w:rsid w:val="004110F5"/>
    <w:rsid w:val="00415EB7"/>
    <w:rsid w:val="00433087"/>
    <w:rsid w:val="00435249"/>
    <w:rsid w:val="00446595"/>
    <w:rsid w:val="004477B1"/>
    <w:rsid w:val="00455797"/>
    <w:rsid w:val="0046365B"/>
    <w:rsid w:val="0047224A"/>
    <w:rsid w:val="00472682"/>
    <w:rsid w:val="0047572F"/>
    <w:rsid w:val="0047633A"/>
    <w:rsid w:val="00477D51"/>
    <w:rsid w:val="0048300E"/>
    <w:rsid w:val="00491975"/>
    <w:rsid w:val="0049217A"/>
    <w:rsid w:val="004960CB"/>
    <w:rsid w:val="004A2C0D"/>
    <w:rsid w:val="004A2E62"/>
    <w:rsid w:val="004A68C9"/>
    <w:rsid w:val="004A757A"/>
    <w:rsid w:val="004B13BA"/>
    <w:rsid w:val="004B761B"/>
    <w:rsid w:val="004C5815"/>
    <w:rsid w:val="004C6DB3"/>
    <w:rsid w:val="004D6F0C"/>
    <w:rsid w:val="004E0C3F"/>
    <w:rsid w:val="004E3D82"/>
    <w:rsid w:val="004E4CD6"/>
    <w:rsid w:val="004E4DB2"/>
    <w:rsid w:val="004E62F1"/>
    <w:rsid w:val="004E753A"/>
    <w:rsid w:val="004F3C72"/>
    <w:rsid w:val="005117AD"/>
    <w:rsid w:val="00511E95"/>
    <w:rsid w:val="00516F43"/>
    <w:rsid w:val="00520CEB"/>
    <w:rsid w:val="005362E6"/>
    <w:rsid w:val="00537A62"/>
    <w:rsid w:val="00540F31"/>
    <w:rsid w:val="0056021D"/>
    <w:rsid w:val="00560EC6"/>
    <w:rsid w:val="00562E7E"/>
    <w:rsid w:val="00565480"/>
    <w:rsid w:val="005669CB"/>
    <w:rsid w:val="00570C40"/>
    <w:rsid w:val="00572F9F"/>
    <w:rsid w:val="005816EA"/>
    <w:rsid w:val="00582969"/>
    <w:rsid w:val="00583C2E"/>
    <w:rsid w:val="00584FE8"/>
    <w:rsid w:val="00586FAD"/>
    <w:rsid w:val="005915BA"/>
    <w:rsid w:val="00591B36"/>
    <w:rsid w:val="00595400"/>
    <w:rsid w:val="005A07B5"/>
    <w:rsid w:val="005A0D9E"/>
    <w:rsid w:val="005A28FC"/>
    <w:rsid w:val="005A38AB"/>
    <w:rsid w:val="005A683A"/>
    <w:rsid w:val="005A6A2B"/>
    <w:rsid w:val="005B2C89"/>
    <w:rsid w:val="005B35A3"/>
    <w:rsid w:val="005B47CE"/>
    <w:rsid w:val="005B51A2"/>
    <w:rsid w:val="005B5CE9"/>
    <w:rsid w:val="005C10F9"/>
    <w:rsid w:val="005C13E4"/>
    <w:rsid w:val="005C20F0"/>
    <w:rsid w:val="005C3AEB"/>
    <w:rsid w:val="005C3E07"/>
    <w:rsid w:val="005C7567"/>
    <w:rsid w:val="005D206B"/>
    <w:rsid w:val="005F1623"/>
    <w:rsid w:val="005F2349"/>
    <w:rsid w:val="006000AE"/>
    <w:rsid w:val="006044B4"/>
    <w:rsid w:val="00607E17"/>
    <w:rsid w:val="006118F6"/>
    <w:rsid w:val="00617E06"/>
    <w:rsid w:val="006229C2"/>
    <w:rsid w:val="00624E28"/>
    <w:rsid w:val="00641D51"/>
    <w:rsid w:val="00642A2F"/>
    <w:rsid w:val="006439F4"/>
    <w:rsid w:val="00652206"/>
    <w:rsid w:val="0065477D"/>
    <w:rsid w:val="0065606F"/>
    <w:rsid w:val="00656AC4"/>
    <w:rsid w:val="006670E9"/>
    <w:rsid w:val="00675030"/>
    <w:rsid w:val="00676914"/>
    <w:rsid w:val="00677A48"/>
    <w:rsid w:val="00687B3A"/>
    <w:rsid w:val="00692DD7"/>
    <w:rsid w:val="006A3BFF"/>
    <w:rsid w:val="006B0CA3"/>
    <w:rsid w:val="006B5D1E"/>
    <w:rsid w:val="006D108C"/>
    <w:rsid w:val="006D15B6"/>
    <w:rsid w:val="006D266C"/>
    <w:rsid w:val="006D4086"/>
    <w:rsid w:val="006D6805"/>
    <w:rsid w:val="006E1354"/>
    <w:rsid w:val="006E29B2"/>
    <w:rsid w:val="006E5C19"/>
    <w:rsid w:val="006F1583"/>
    <w:rsid w:val="006F4077"/>
    <w:rsid w:val="006F77F5"/>
    <w:rsid w:val="00700AD0"/>
    <w:rsid w:val="00705814"/>
    <w:rsid w:val="00705FB5"/>
    <w:rsid w:val="007066B1"/>
    <w:rsid w:val="00710E01"/>
    <w:rsid w:val="00713D44"/>
    <w:rsid w:val="00714287"/>
    <w:rsid w:val="0072197B"/>
    <w:rsid w:val="007223B7"/>
    <w:rsid w:val="00725172"/>
    <w:rsid w:val="007327FE"/>
    <w:rsid w:val="007512C7"/>
    <w:rsid w:val="0075292D"/>
    <w:rsid w:val="00752936"/>
    <w:rsid w:val="00753429"/>
    <w:rsid w:val="007548EA"/>
    <w:rsid w:val="0076201E"/>
    <w:rsid w:val="00764497"/>
    <w:rsid w:val="007751FE"/>
    <w:rsid w:val="007773DC"/>
    <w:rsid w:val="00777B09"/>
    <w:rsid w:val="00777E65"/>
    <w:rsid w:val="00781ADF"/>
    <w:rsid w:val="00783D3E"/>
    <w:rsid w:val="00784152"/>
    <w:rsid w:val="00785637"/>
    <w:rsid w:val="00785842"/>
    <w:rsid w:val="007865CB"/>
    <w:rsid w:val="00790B4A"/>
    <w:rsid w:val="00793E1B"/>
    <w:rsid w:val="00793F01"/>
    <w:rsid w:val="00796FE6"/>
    <w:rsid w:val="007A2A55"/>
    <w:rsid w:val="007A31A6"/>
    <w:rsid w:val="007A5EE5"/>
    <w:rsid w:val="007A7E7B"/>
    <w:rsid w:val="007B1B01"/>
    <w:rsid w:val="007B2F12"/>
    <w:rsid w:val="007C277B"/>
    <w:rsid w:val="007D032C"/>
    <w:rsid w:val="007D5CC1"/>
    <w:rsid w:val="007E10C6"/>
    <w:rsid w:val="007E6ED0"/>
    <w:rsid w:val="007F098D"/>
    <w:rsid w:val="007F4B97"/>
    <w:rsid w:val="007F7A4D"/>
    <w:rsid w:val="00801B83"/>
    <w:rsid w:val="00820D1B"/>
    <w:rsid w:val="00823333"/>
    <w:rsid w:val="00823E5A"/>
    <w:rsid w:val="00827A34"/>
    <w:rsid w:val="008423FF"/>
    <w:rsid w:val="0085516E"/>
    <w:rsid w:val="00856CB4"/>
    <w:rsid w:val="00857FC8"/>
    <w:rsid w:val="0086651C"/>
    <w:rsid w:val="00875DA8"/>
    <w:rsid w:val="0088272E"/>
    <w:rsid w:val="0088720A"/>
    <w:rsid w:val="00895183"/>
    <w:rsid w:val="008A5515"/>
    <w:rsid w:val="008B1718"/>
    <w:rsid w:val="008B3964"/>
    <w:rsid w:val="008B5000"/>
    <w:rsid w:val="008B6331"/>
    <w:rsid w:val="008E25DB"/>
    <w:rsid w:val="008E323D"/>
    <w:rsid w:val="008E5E59"/>
    <w:rsid w:val="008E79BC"/>
    <w:rsid w:val="008F4C0E"/>
    <w:rsid w:val="00906A0C"/>
    <w:rsid w:val="00911F13"/>
    <w:rsid w:val="00912263"/>
    <w:rsid w:val="00920199"/>
    <w:rsid w:val="00921868"/>
    <w:rsid w:val="0094149E"/>
    <w:rsid w:val="00941875"/>
    <w:rsid w:val="00951F6B"/>
    <w:rsid w:val="009528CA"/>
    <w:rsid w:val="00954CA4"/>
    <w:rsid w:val="00954E45"/>
    <w:rsid w:val="00965998"/>
    <w:rsid w:val="00966E15"/>
    <w:rsid w:val="00986A74"/>
    <w:rsid w:val="009877FF"/>
    <w:rsid w:val="009A30F0"/>
    <w:rsid w:val="009D1B0D"/>
    <w:rsid w:val="009E22F4"/>
    <w:rsid w:val="009E35D2"/>
    <w:rsid w:val="009E4B0A"/>
    <w:rsid w:val="009E7404"/>
    <w:rsid w:val="009F3F08"/>
    <w:rsid w:val="009F4070"/>
    <w:rsid w:val="009F6A22"/>
    <w:rsid w:val="00A00E3F"/>
    <w:rsid w:val="00A0400E"/>
    <w:rsid w:val="00A21A70"/>
    <w:rsid w:val="00A2515D"/>
    <w:rsid w:val="00A275E4"/>
    <w:rsid w:val="00A32A5F"/>
    <w:rsid w:val="00A3569C"/>
    <w:rsid w:val="00A401E3"/>
    <w:rsid w:val="00A43617"/>
    <w:rsid w:val="00A44F9E"/>
    <w:rsid w:val="00A47351"/>
    <w:rsid w:val="00A567CD"/>
    <w:rsid w:val="00A56C5E"/>
    <w:rsid w:val="00A611FB"/>
    <w:rsid w:val="00A628C6"/>
    <w:rsid w:val="00A63D90"/>
    <w:rsid w:val="00A74C95"/>
    <w:rsid w:val="00A75675"/>
    <w:rsid w:val="00A76E53"/>
    <w:rsid w:val="00A7711D"/>
    <w:rsid w:val="00A83EBD"/>
    <w:rsid w:val="00A9607B"/>
    <w:rsid w:val="00A96677"/>
    <w:rsid w:val="00A96C48"/>
    <w:rsid w:val="00AA0C7A"/>
    <w:rsid w:val="00AA2A29"/>
    <w:rsid w:val="00AA3B0A"/>
    <w:rsid w:val="00AB1410"/>
    <w:rsid w:val="00AB2091"/>
    <w:rsid w:val="00AD0669"/>
    <w:rsid w:val="00AD208A"/>
    <w:rsid w:val="00AD2BF9"/>
    <w:rsid w:val="00AD4A3C"/>
    <w:rsid w:val="00AD531F"/>
    <w:rsid w:val="00AE3177"/>
    <w:rsid w:val="00AE39C7"/>
    <w:rsid w:val="00AF2DDD"/>
    <w:rsid w:val="00AF61EB"/>
    <w:rsid w:val="00B01E10"/>
    <w:rsid w:val="00B03F29"/>
    <w:rsid w:val="00B04D3B"/>
    <w:rsid w:val="00B12803"/>
    <w:rsid w:val="00B14050"/>
    <w:rsid w:val="00B43F9B"/>
    <w:rsid w:val="00B44FF6"/>
    <w:rsid w:val="00B5209B"/>
    <w:rsid w:val="00B52503"/>
    <w:rsid w:val="00B542D4"/>
    <w:rsid w:val="00B54421"/>
    <w:rsid w:val="00B57718"/>
    <w:rsid w:val="00B642B8"/>
    <w:rsid w:val="00B65F2D"/>
    <w:rsid w:val="00B817E2"/>
    <w:rsid w:val="00BA0C35"/>
    <w:rsid w:val="00BA42F6"/>
    <w:rsid w:val="00BB565F"/>
    <w:rsid w:val="00BB6C9A"/>
    <w:rsid w:val="00BB70FB"/>
    <w:rsid w:val="00BD4AC0"/>
    <w:rsid w:val="00BE023D"/>
    <w:rsid w:val="00BE02F1"/>
    <w:rsid w:val="00BF22FC"/>
    <w:rsid w:val="00BF288B"/>
    <w:rsid w:val="00BF2AAA"/>
    <w:rsid w:val="00BF411E"/>
    <w:rsid w:val="00BF41EE"/>
    <w:rsid w:val="00C05610"/>
    <w:rsid w:val="00C07B84"/>
    <w:rsid w:val="00C1245E"/>
    <w:rsid w:val="00C144E9"/>
    <w:rsid w:val="00C14D2D"/>
    <w:rsid w:val="00C228C5"/>
    <w:rsid w:val="00C24EA8"/>
    <w:rsid w:val="00C26026"/>
    <w:rsid w:val="00C33468"/>
    <w:rsid w:val="00C3475E"/>
    <w:rsid w:val="00C37A2C"/>
    <w:rsid w:val="00C40C06"/>
    <w:rsid w:val="00C552A6"/>
    <w:rsid w:val="00C55E91"/>
    <w:rsid w:val="00C70CA1"/>
    <w:rsid w:val="00C90A7A"/>
    <w:rsid w:val="00C92478"/>
    <w:rsid w:val="00C93767"/>
    <w:rsid w:val="00C93F61"/>
    <w:rsid w:val="00C94464"/>
    <w:rsid w:val="00C953C9"/>
    <w:rsid w:val="00CA15A4"/>
    <w:rsid w:val="00CA2F1F"/>
    <w:rsid w:val="00CA401A"/>
    <w:rsid w:val="00CA4A8F"/>
    <w:rsid w:val="00CB2393"/>
    <w:rsid w:val="00CB27ED"/>
    <w:rsid w:val="00CB61D6"/>
    <w:rsid w:val="00CC4EED"/>
    <w:rsid w:val="00CC5ECA"/>
    <w:rsid w:val="00CD3E2C"/>
    <w:rsid w:val="00CD44E7"/>
    <w:rsid w:val="00CD4FDF"/>
    <w:rsid w:val="00CD7F10"/>
    <w:rsid w:val="00CE4CE2"/>
    <w:rsid w:val="00CE6C4B"/>
    <w:rsid w:val="00CF12C6"/>
    <w:rsid w:val="00CF1627"/>
    <w:rsid w:val="00CF1968"/>
    <w:rsid w:val="00CF2B2F"/>
    <w:rsid w:val="00CF5F1B"/>
    <w:rsid w:val="00CF6292"/>
    <w:rsid w:val="00CF6B12"/>
    <w:rsid w:val="00D01BDD"/>
    <w:rsid w:val="00D021ED"/>
    <w:rsid w:val="00D02EB8"/>
    <w:rsid w:val="00D126B4"/>
    <w:rsid w:val="00D152E4"/>
    <w:rsid w:val="00D1650D"/>
    <w:rsid w:val="00D1753D"/>
    <w:rsid w:val="00D179D2"/>
    <w:rsid w:val="00D215B3"/>
    <w:rsid w:val="00D2214F"/>
    <w:rsid w:val="00D23EFA"/>
    <w:rsid w:val="00D34B66"/>
    <w:rsid w:val="00D40F92"/>
    <w:rsid w:val="00D41077"/>
    <w:rsid w:val="00D44188"/>
    <w:rsid w:val="00D44DD3"/>
    <w:rsid w:val="00D50D95"/>
    <w:rsid w:val="00D5455F"/>
    <w:rsid w:val="00D63339"/>
    <w:rsid w:val="00D73193"/>
    <w:rsid w:val="00D73568"/>
    <w:rsid w:val="00D761E8"/>
    <w:rsid w:val="00D81D34"/>
    <w:rsid w:val="00D83177"/>
    <w:rsid w:val="00D8506D"/>
    <w:rsid w:val="00D85883"/>
    <w:rsid w:val="00D86E74"/>
    <w:rsid w:val="00D90307"/>
    <w:rsid w:val="00D940FC"/>
    <w:rsid w:val="00D95C60"/>
    <w:rsid w:val="00D97830"/>
    <w:rsid w:val="00DA1E6B"/>
    <w:rsid w:val="00DA3067"/>
    <w:rsid w:val="00DA3FFC"/>
    <w:rsid w:val="00DA489D"/>
    <w:rsid w:val="00DA48D3"/>
    <w:rsid w:val="00DA4F0D"/>
    <w:rsid w:val="00DB08E2"/>
    <w:rsid w:val="00DB0A35"/>
    <w:rsid w:val="00DB228F"/>
    <w:rsid w:val="00DC6660"/>
    <w:rsid w:val="00DD03B9"/>
    <w:rsid w:val="00DD6EB4"/>
    <w:rsid w:val="00DE0BCF"/>
    <w:rsid w:val="00DE1C3C"/>
    <w:rsid w:val="00DE2F63"/>
    <w:rsid w:val="00DE38F3"/>
    <w:rsid w:val="00DF1076"/>
    <w:rsid w:val="00DF26AA"/>
    <w:rsid w:val="00DF7ED6"/>
    <w:rsid w:val="00E02CDE"/>
    <w:rsid w:val="00E10985"/>
    <w:rsid w:val="00E11452"/>
    <w:rsid w:val="00E22145"/>
    <w:rsid w:val="00E25972"/>
    <w:rsid w:val="00E335E8"/>
    <w:rsid w:val="00E4004C"/>
    <w:rsid w:val="00E42AED"/>
    <w:rsid w:val="00E4451A"/>
    <w:rsid w:val="00E64528"/>
    <w:rsid w:val="00E72419"/>
    <w:rsid w:val="00E72975"/>
    <w:rsid w:val="00E7465A"/>
    <w:rsid w:val="00E81007"/>
    <w:rsid w:val="00E87776"/>
    <w:rsid w:val="00E9119D"/>
    <w:rsid w:val="00E92238"/>
    <w:rsid w:val="00E94549"/>
    <w:rsid w:val="00E95520"/>
    <w:rsid w:val="00E95747"/>
    <w:rsid w:val="00E97673"/>
    <w:rsid w:val="00EA206F"/>
    <w:rsid w:val="00EA293D"/>
    <w:rsid w:val="00EA3690"/>
    <w:rsid w:val="00EB0403"/>
    <w:rsid w:val="00EB0E73"/>
    <w:rsid w:val="00EC0BC3"/>
    <w:rsid w:val="00ED28E4"/>
    <w:rsid w:val="00ED72FE"/>
    <w:rsid w:val="00ED789C"/>
    <w:rsid w:val="00EE165B"/>
    <w:rsid w:val="00EE4D57"/>
    <w:rsid w:val="00EF60CA"/>
    <w:rsid w:val="00F00B76"/>
    <w:rsid w:val="00F06F17"/>
    <w:rsid w:val="00F179C6"/>
    <w:rsid w:val="00F226CA"/>
    <w:rsid w:val="00F239D1"/>
    <w:rsid w:val="00F322E1"/>
    <w:rsid w:val="00F342F7"/>
    <w:rsid w:val="00F40FEC"/>
    <w:rsid w:val="00F42240"/>
    <w:rsid w:val="00F42549"/>
    <w:rsid w:val="00F51169"/>
    <w:rsid w:val="00F563EB"/>
    <w:rsid w:val="00F625A5"/>
    <w:rsid w:val="00F63ADF"/>
    <w:rsid w:val="00F63BBC"/>
    <w:rsid w:val="00F75A20"/>
    <w:rsid w:val="00F77FF4"/>
    <w:rsid w:val="00F8007A"/>
    <w:rsid w:val="00F803A3"/>
    <w:rsid w:val="00F878F6"/>
    <w:rsid w:val="00F9165D"/>
    <w:rsid w:val="00F93779"/>
    <w:rsid w:val="00F96A96"/>
    <w:rsid w:val="00F96CA4"/>
    <w:rsid w:val="00F96CC6"/>
    <w:rsid w:val="00FA5C55"/>
    <w:rsid w:val="00FB05DD"/>
    <w:rsid w:val="00FB15A7"/>
    <w:rsid w:val="00FB3DFD"/>
    <w:rsid w:val="00FC178C"/>
    <w:rsid w:val="00FC306B"/>
    <w:rsid w:val="00FD299E"/>
    <w:rsid w:val="00FD4192"/>
    <w:rsid w:val="00FD6763"/>
    <w:rsid w:val="00FE1F73"/>
    <w:rsid w:val="00FE355F"/>
    <w:rsid w:val="00FE556E"/>
    <w:rsid w:val="00FF5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butback">
    <w:name w:val="butback"/>
    <w:basedOn w:val="a0"/>
    <w:rsid w:val="00433087"/>
  </w:style>
  <w:style w:type="character" w:customStyle="1" w:styleId="submenu-table">
    <w:name w:val="submenu-table"/>
    <w:basedOn w:val="a0"/>
    <w:rsid w:val="00433087"/>
  </w:style>
  <w:style w:type="character" w:styleId="af2">
    <w:name w:val="Strong"/>
    <w:uiPriority w:val="22"/>
    <w:qFormat/>
    <w:rsid w:val="00433087"/>
    <w:rPr>
      <w:b/>
      <w:bCs/>
    </w:rPr>
  </w:style>
  <w:style w:type="character" w:styleId="af3">
    <w:name w:val="FollowedHyperlink"/>
    <w:uiPriority w:val="99"/>
    <w:semiHidden/>
    <w:unhideWhenUsed/>
    <w:rsid w:val="00EF60CA"/>
    <w:rPr>
      <w:color w:val="800080"/>
      <w:u w:val="single"/>
    </w:rPr>
  </w:style>
  <w:style w:type="character" w:customStyle="1" w:styleId="14">
    <w:name w:val="Неразрешенное упоминание1"/>
    <w:basedOn w:val="a0"/>
    <w:uiPriority w:val="99"/>
    <w:semiHidden/>
    <w:unhideWhenUsed/>
    <w:rsid w:val="00966E15"/>
    <w:rPr>
      <w:color w:val="605E5C"/>
      <w:shd w:val="clear" w:color="auto" w:fill="E1DFDD"/>
    </w:rPr>
  </w:style>
  <w:style w:type="character" w:styleId="af4">
    <w:name w:val="Unresolved Mention"/>
    <w:basedOn w:val="a0"/>
    <w:uiPriority w:val="99"/>
    <w:semiHidden/>
    <w:unhideWhenUsed/>
    <w:rsid w:val="007D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627">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87434287">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345787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9413265">
      <w:bodyDiv w:val="1"/>
      <w:marLeft w:val="0"/>
      <w:marRight w:val="0"/>
      <w:marTop w:val="0"/>
      <w:marBottom w:val="0"/>
      <w:divBdr>
        <w:top w:val="none" w:sz="0" w:space="0" w:color="auto"/>
        <w:left w:val="none" w:sz="0" w:space="0" w:color="auto"/>
        <w:bottom w:val="none" w:sz="0" w:space="0" w:color="auto"/>
        <w:right w:val="none" w:sz="0" w:space="0" w:color="auto"/>
      </w:divBdr>
    </w:div>
    <w:div w:id="597375869">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4313339">
      <w:bodyDiv w:val="1"/>
      <w:marLeft w:val="0"/>
      <w:marRight w:val="0"/>
      <w:marTop w:val="0"/>
      <w:marBottom w:val="0"/>
      <w:divBdr>
        <w:top w:val="none" w:sz="0" w:space="0" w:color="auto"/>
        <w:left w:val="none" w:sz="0" w:space="0" w:color="auto"/>
        <w:bottom w:val="none" w:sz="0" w:space="0" w:color="auto"/>
        <w:right w:val="none" w:sz="0" w:space="0" w:color="auto"/>
      </w:divBdr>
    </w:div>
    <w:div w:id="753091705">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7772138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275422">
      <w:bodyDiv w:val="1"/>
      <w:marLeft w:val="0"/>
      <w:marRight w:val="0"/>
      <w:marTop w:val="0"/>
      <w:marBottom w:val="0"/>
      <w:divBdr>
        <w:top w:val="none" w:sz="0" w:space="0" w:color="auto"/>
        <w:left w:val="none" w:sz="0" w:space="0" w:color="auto"/>
        <w:bottom w:val="none" w:sz="0" w:space="0" w:color="auto"/>
        <w:right w:val="none" w:sz="0" w:space="0" w:color="auto"/>
      </w:divBdr>
    </w:div>
    <w:div w:id="952706183">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261645545">
      <w:bodyDiv w:val="1"/>
      <w:marLeft w:val="0"/>
      <w:marRight w:val="0"/>
      <w:marTop w:val="0"/>
      <w:marBottom w:val="0"/>
      <w:divBdr>
        <w:top w:val="none" w:sz="0" w:space="0" w:color="auto"/>
        <w:left w:val="none" w:sz="0" w:space="0" w:color="auto"/>
        <w:bottom w:val="none" w:sz="0" w:space="0" w:color="auto"/>
        <w:right w:val="none" w:sz="0" w:space="0" w:color="auto"/>
      </w:divBdr>
    </w:div>
    <w:div w:id="127397729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6975030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68424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612002">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6211580">
      <w:bodyDiv w:val="1"/>
      <w:marLeft w:val="0"/>
      <w:marRight w:val="0"/>
      <w:marTop w:val="0"/>
      <w:marBottom w:val="0"/>
      <w:divBdr>
        <w:top w:val="none" w:sz="0" w:space="0" w:color="auto"/>
        <w:left w:val="none" w:sz="0" w:space="0" w:color="auto"/>
        <w:bottom w:val="none" w:sz="0" w:space="0" w:color="auto"/>
        <w:right w:val="none" w:sz="0" w:space="0" w:color="auto"/>
      </w:divBdr>
    </w:div>
    <w:div w:id="1908609395">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yeffitcient_yelastichnosti/" TargetMode="External"/><Relationship Id="rId18" Type="http://schemas.openxmlformats.org/officeDocument/2006/relationships/hyperlink" Target="http://pandia.ru/text/category/zarabotnaya_plata/" TargetMode="External"/><Relationship Id="rId26" Type="http://schemas.openxmlformats.org/officeDocument/2006/relationships/hyperlink" Target="https://biblio-online.ru/book/mikroekonomika-v-2-t-t-2-rynki-faktorov-proizvodstva-ravnovesie-ekonomika-riska-425352" TargetMode="External"/><Relationship Id="rId39" Type="http://schemas.openxmlformats.org/officeDocument/2006/relationships/hyperlink" Target="http://dic.academic.ru/" TargetMode="External"/><Relationship Id="rId21" Type="http://schemas.openxmlformats.org/officeDocument/2006/relationships/hyperlink" Target="http://pandia.ru/text/category/denezhnij_potok/" TargetMode="External"/><Relationship Id="rId34" Type="http://schemas.openxmlformats.org/officeDocument/2006/relationships/hyperlink" Target="http://elibrary.ru" TargetMode="External"/><Relationship Id="rId42" Type="http://schemas.openxmlformats.org/officeDocument/2006/relationships/hyperlink" Target="http://diss.rsl.ru" TargetMode="External"/><Relationship Id="rId47" Type="http://schemas.openxmlformats.org/officeDocument/2006/relationships/hyperlink" Target="http://fgosvo.ru..." TargetMode="External"/><Relationship Id="rId50" Type="http://schemas.openxmlformats.org/officeDocument/2006/relationships/hyperlink" Target="https://www.sciencedirect.com/#open-accesshttps://www.sciencedirect.com/#open-access" TargetMode="External"/><Relationship Id="rId55" Type="http://schemas.openxmlformats.org/officeDocument/2006/relationships/hyperlink" Target="http://www.biblio-online.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andia.ru/text/category/gosudarstvennij_sektor/" TargetMode="External"/><Relationship Id="rId29" Type="http://schemas.openxmlformats.org/officeDocument/2006/relationships/hyperlink" Target="http://www.iprbookshop.ru/14126" TargetMode="External"/><Relationship Id="rId11" Type="http://schemas.openxmlformats.org/officeDocument/2006/relationships/hyperlink" Target="http://pandia.ru/text/category/denezhnaya_sistema/" TargetMode="External"/><Relationship Id="rId24" Type="http://schemas.openxmlformats.org/officeDocument/2006/relationships/hyperlink" Target="http://pandia.ru/text/category/asimmetrichnaya_informatciya/" TargetMode="External"/><Relationship Id="rId32" Type="http://schemas.openxmlformats.org/officeDocument/2006/relationships/hyperlink" Target="http://biblio-online.ru" TargetMode="External"/><Relationship Id="rId37" Type="http://schemas.openxmlformats.org/officeDocument/2006/relationships/hyperlink" Target="http://journals.cambridge.org" TargetMode="External"/><Relationship Id="rId40" Type="http://schemas.openxmlformats.org/officeDocument/2006/relationships/hyperlink" Target="http://www.benran.ru" TargetMode="External"/><Relationship Id="rId45" Type="http://schemas.openxmlformats.org/officeDocument/2006/relationships/hyperlink" Target="http://edu.garant.ru/omga/" TargetMode="External"/><Relationship Id="rId53" Type="http://schemas.openxmlformats.org/officeDocument/2006/relationships/hyperlink" Target="https://data.worldbank.org/" TargetMode="External"/><Relationship Id="rId5" Type="http://schemas.openxmlformats.org/officeDocument/2006/relationships/webSettings" Target="webSettings.xml"/><Relationship Id="rId19" Type="http://schemas.openxmlformats.org/officeDocument/2006/relationships/hyperlink" Target="http://pandia.ru/text/category/pereraspredelenie_dohodov/" TargetMode="External"/><Relationship Id="rId4" Type="http://schemas.openxmlformats.org/officeDocument/2006/relationships/settings" Target="settings.xml"/><Relationship Id="rId9" Type="http://schemas.openxmlformats.org/officeDocument/2006/relationships/hyperlink" Target="http://pandia.ru/text/category/predprinimatelmzskaya_deyatelmznostmz/" TargetMode="External"/><Relationship Id="rId14" Type="http://schemas.openxmlformats.org/officeDocument/2006/relationships/hyperlink" Target="http://pandia.ru/text/category/antimonopolmznoe_zakonodatelmzstvo/" TargetMode="External"/><Relationship Id="rId22" Type="http://schemas.openxmlformats.org/officeDocument/2006/relationships/hyperlink" Target="http://pandia.ru/text/category/nesovershennaya_konkurentciya/" TargetMode="External"/><Relationship Id="rId27" Type="http://schemas.openxmlformats.org/officeDocument/2006/relationships/hyperlink" Target="http://www.iprbookshop.ru/52056" TargetMode="External"/><Relationship Id="rId30" Type="http://schemas.openxmlformats.org/officeDocument/2006/relationships/hyperlink" Target="https://biblio-online.ru/book/mikroekonomika-prodvinutyy-kurs-396544" TargetMode="External"/><Relationship Id="rId35" Type="http://schemas.openxmlformats.org/officeDocument/2006/relationships/hyperlink" Target="http://www.sciencedirect.com" TargetMode="External"/><Relationship Id="rId43" Type="http://schemas.openxmlformats.org/officeDocument/2006/relationships/hyperlink" Target="http://ru.spinform.ru" TargetMode="External"/><Relationship Id="rId48" Type="http://schemas.openxmlformats.org/officeDocument/2006/relationships/hyperlink" Target="http://www.ict.edu.ru..." TargetMode="External"/><Relationship Id="rId56" Type="http://schemas.openxmlformats.org/officeDocument/2006/relationships/fontTable" Target="fontTable.xml"/><Relationship Id="rId8" Type="http://schemas.openxmlformats.org/officeDocument/2006/relationships/hyperlink" Target="http://pandia.ru/text/category/predprinimatelmzskaya_deyatelmznostmz/" TargetMode="External"/><Relationship Id="rId51" Type="http://schemas.openxmlformats.org/officeDocument/2006/relationships/hyperlink" Target="http://www.economy.gov.ru" TargetMode="External"/><Relationship Id="rId3" Type="http://schemas.openxmlformats.org/officeDocument/2006/relationships/styles" Target="styles.xml"/><Relationship Id="rId12" Type="http://schemas.openxmlformats.org/officeDocument/2006/relationships/hyperlink" Target="http://pandia.ru/text/category/denezhnoe_obrashenie/" TargetMode="External"/><Relationship Id="rId17" Type="http://schemas.openxmlformats.org/officeDocument/2006/relationships/hyperlink" Target="http://pandia.ru/text/category/vremya_rabochee/" TargetMode="External"/><Relationship Id="rId25" Type="http://schemas.openxmlformats.org/officeDocument/2006/relationships/hyperlink" Target="https://biblio-online.ru/book/mikroekonomika-v-2-t-t-1-teoriya-potrebitelskogo-povedeniya-teoriya-firmy-teoriya-rynkov-425339" TargetMode="External"/><Relationship Id="rId33" Type="http://schemas.openxmlformats.org/officeDocument/2006/relationships/hyperlink" Target="http://window.edu.ru/" TargetMode="External"/><Relationship Id="rId38" Type="http://schemas.openxmlformats.org/officeDocument/2006/relationships/hyperlink" Target="http://www.oxfordjoumals.org" TargetMode="External"/><Relationship Id="rId46" Type="http://schemas.openxmlformats.org/officeDocument/2006/relationships/hyperlink" Target="http://pravo.gov.ru..." TargetMode="External"/><Relationship Id="rId20" Type="http://schemas.openxmlformats.org/officeDocument/2006/relationships/hyperlink" Target="http://pandia.ru/text/category/norma_pribili/" TargetMode="External"/><Relationship Id="rId41" Type="http://schemas.openxmlformats.org/officeDocument/2006/relationships/hyperlink" Target="http://www.gks.ru" TargetMode="External"/><Relationship Id="rId54" Type="http://schemas.openxmlformats.org/officeDocument/2006/relationships/hyperlink" Target="http://www.imf.org/external/russian/index.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andia.ru/text/category/predprinimatelmzskaya_deyatelmznostmz/" TargetMode="External"/><Relationship Id="rId23" Type="http://schemas.openxmlformats.org/officeDocument/2006/relationships/hyperlink" Target="http://pandia.ru/text/category/peremennie_zatrati__izderzhki__rashodi/" TargetMode="External"/><Relationship Id="rId28" Type="http://schemas.openxmlformats.org/officeDocument/2006/relationships/hyperlink" Target="http://www.iprbookshop.ru/17025" TargetMode="External"/><Relationship Id="rId36" Type="http://schemas.openxmlformats.org/officeDocument/2006/relationships/hyperlink" Target="http://www.edu.ru" TargetMode="External"/><Relationship Id="rId49" Type="http://schemas.openxmlformats.org/officeDocument/2006/relationships/hyperlink" Target="http://www.economy.gov.ru" TargetMode="External"/><Relationship Id="rId57" Type="http://schemas.openxmlformats.org/officeDocument/2006/relationships/theme" Target="theme/theme1.xml"/><Relationship Id="rId10" Type="http://schemas.openxmlformats.org/officeDocument/2006/relationships/hyperlink" Target="http://pandia.ru/text/category/ogranichennostmz_resursov/" TargetMode="External"/><Relationship Id="rId31" Type="http://schemas.openxmlformats.org/officeDocument/2006/relationships/hyperlink" Target="http://www.iprbookshop.ru" TargetMode="External"/><Relationship Id="rId44" Type="http://schemas.openxmlformats.org/officeDocument/2006/relationships/hyperlink" Target="http://www.consultant.ru/edu/student/study/" TargetMode="External"/><Relationship Id="rId52"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38EAB-ABD9-4920-A13C-772C66F3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8582</Words>
  <Characters>48921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57389</CharactersWithSpaces>
  <SharedDoc>false</SharedDoc>
  <HLinks>
    <vt:vector size="174" baseType="variant">
      <vt:variant>
        <vt:i4>8060970</vt:i4>
      </vt:variant>
      <vt:variant>
        <vt:i4>84</vt:i4>
      </vt:variant>
      <vt:variant>
        <vt:i4>0</vt:i4>
      </vt:variant>
      <vt:variant>
        <vt:i4>5</vt:i4>
      </vt:variant>
      <vt:variant>
        <vt:lpwstr>http://www.economy.gov.ru/</vt:lpwstr>
      </vt:variant>
      <vt:variant>
        <vt:lpwstr/>
      </vt:variant>
      <vt:variant>
        <vt:i4>8257644</vt:i4>
      </vt:variant>
      <vt:variant>
        <vt:i4>81</vt:i4>
      </vt:variant>
      <vt:variant>
        <vt:i4>0</vt:i4>
      </vt:variant>
      <vt:variant>
        <vt:i4>5</vt:i4>
      </vt:variant>
      <vt:variant>
        <vt:lpwstr>https://www.sciencedirect.com/</vt:lpwstr>
      </vt:variant>
      <vt:variant>
        <vt:lpwstr>open-accesshttps://www.sciencedirect.com/</vt:lpwstr>
      </vt:variant>
      <vt:variant>
        <vt:i4>8060970</vt:i4>
      </vt:variant>
      <vt:variant>
        <vt:i4>78</vt:i4>
      </vt:variant>
      <vt:variant>
        <vt:i4>0</vt:i4>
      </vt:variant>
      <vt:variant>
        <vt:i4>5</vt:i4>
      </vt:variant>
      <vt:variant>
        <vt:lpwstr>http://www.economy.gov.ru/</vt:lpwstr>
      </vt:variant>
      <vt:variant>
        <vt:lpwstr/>
      </vt:variant>
      <vt:variant>
        <vt:i4>8060962</vt:i4>
      </vt:variant>
      <vt:variant>
        <vt:i4>75</vt:i4>
      </vt:variant>
      <vt:variant>
        <vt:i4>0</vt:i4>
      </vt:variant>
      <vt:variant>
        <vt:i4>5</vt:i4>
      </vt:variant>
      <vt:variant>
        <vt:lpwstr>http://www.ict.edu.ru/</vt:lpwstr>
      </vt:variant>
      <vt:variant>
        <vt:lpwstr/>
      </vt:variant>
      <vt:variant>
        <vt:i4>983040</vt:i4>
      </vt:variant>
      <vt:variant>
        <vt:i4>72</vt:i4>
      </vt:variant>
      <vt:variant>
        <vt:i4>0</vt:i4>
      </vt:variant>
      <vt:variant>
        <vt:i4>5</vt:i4>
      </vt:variant>
      <vt:variant>
        <vt:lpwstr>http://fgosvo.ru/</vt:lpwstr>
      </vt:variant>
      <vt:variant>
        <vt:lpwstr/>
      </vt:variant>
      <vt:variant>
        <vt:i4>1638423</vt:i4>
      </vt:variant>
      <vt:variant>
        <vt:i4>69</vt:i4>
      </vt:variant>
      <vt:variant>
        <vt:i4>0</vt:i4>
      </vt:variant>
      <vt:variant>
        <vt:i4>5</vt:i4>
      </vt:variant>
      <vt:variant>
        <vt:lpwstr>http://pravo.gov.ru/</vt:lpwstr>
      </vt:variant>
      <vt:variant>
        <vt:lpwstr/>
      </vt:variant>
      <vt:variant>
        <vt:i4>2031633</vt:i4>
      </vt:variant>
      <vt:variant>
        <vt:i4>66</vt:i4>
      </vt:variant>
      <vt:variant>
        <vt:i4>0</vt:i4>
      </vt:variant>
      <vt:variant>
        <vt:i4>5</vt:i4>
      </vt:variant>
      <vt:variant>
        <vt:lpwstr>https://biblio-online.ru/book/mikroekonomika-prodvinutyy-kurs-396544</vt:lpwstr>
      </vt:variant>
      <vt:variant>
        <vt:lpwstr/>
      </vt:variant>
      <vt:variant>
        <vt:i4>7798890</vt:i4>
      </vt:variant>
      <vt:variant>
        <vt:i4>63</vt:i4>
      </vt:variant>
      <vt:variant>
        <vt:i4>0</vt:i4>
      </vt:variant>
      <vt:variant>
        <vt:i4>5</vt:i4>
      </vt:variant>
      <vt:variant>
        <vt:lpwstr>http://www.iprbookshop.ru/14126</vt:lpwstr>
      </vt:variant>
      <vt:variant>
        <vt:lpwstr/>
      </vt:variant>
      <vt:variant>
        <vt:i4>7602283</vt:i4>
      </vt:variant>
      <vt:variant>
        <vt:i4>60</vt:i4>
      </vt:variant>
      <vt:variant>
        <vt:i4>0</vt:i4>
      </vt:variant>
      <vt:variant>
        <vt:i4>5</vt:i4>
      </vt:variant>
      <vt:variant>
        <vt:lpwstr>http://www.iprbookshop.ru/17025</vt:lpwstr>
      </vt:variant>
      <vt:variant>
        <vt:lpwstr/>
      </vt:variant>
      <vt:variant>
        <vt:i4>7733359</vt:i4>
      </vt:variant>
      <vt:variant>
        <vt:i4>57</vt:i4>
      </vt:variant>
      <vt:variant>
        <vt:i4>0</vt:i4>
      </vt:variant>
      <vt:variant>
        <vt:i4>5</vt:i4>
      </vt:variant>
      <vt:variant>
        <vt:lpwstr>http://www.iprbookshop.ru/52056</vt:lpwstr>
      </vt:variant>
      <vt:variant>
        <vt:lpwstr/>
      </vt:variant>
      <vt:variant>
        <vt:i4>6160399</vt:i4>
      </vt:variant>
      <vt:variant>
        <vt:i4>54</vt:i4>
      </vt:variant>
      <vt:variant>
        <vt:i4>0</vt:i4>
      </vt:variant>
      <vt:variant>
        <vt:i4>5</vt:i4>
      </vt:variant>
      <vt:variant>
        <vt:lpwstr>https://biblio-online.ru/book/mikroekonomika-v-2-t-t-2-rynki-faktorov-proizvodstva-ravnovesie-ekonomika-riska-425352</vt:lpwstr>
      </vt:variant>
      <vt:variant>
        <vt:lpwstr/>
      </vt:variant>
      <vt:variant>
        <vt:i4>4587525</vt:i4>
      </vt:variant>
      <vt:variant>
        <vt:i4>51</vt:i4>
      </vt:variant>
      <vt:variant>
        <vt:i4>0</vt:i4>
      </vt:variant>
      <vt:variant>
        <vt:i4>5</vt:i4>
      </vt:variant>
      <vt:variant>
        <vt:lpwstr>https://biblio-online.ru/book/mikroekonomika-v-2-t-t-1-teoriya-potrebitelskogo-povedeniya-teoriya-firmy-teoriya-rynkov-425339</vt:lpwstr>
      </vt:variant>
      <vt:variant>
        <vt:lpwstr/>
      </vt:variant>
      <vt:variant>
        <vt:i4>983102</vt:i4>
      </vt:variant>
      <vt:variant>
        <vt:i4>48</vt:i4>
      </vt:variant>
      <vt:variant>
        <vt:i4>0</vt:i4>
      </vt:variant>
      <vt:variant>
        <vt:i4>5</vt:i4>
      </vt:variant>
      <vt:variant>
        <vt:lpwstr>http://pandia.ru/text/category/asimmetrichnaya_informatciya/</vt:lpwstr>
      </vt:variant>
      <vt:variant>
        <vt:lpwstr/>
      </vt:variant>
      <vt:variant>
        <vt:i4>5898349</vt:i4>
      </vt:variant>
      <vt:variant>
        <vt:i4>45</vt:i4>
      </vt:variant>
      <vt:variant>
        <vt:i4>0</vt:i4>
      </vt:variant>
      <vt:variant>
        <vt:i4>5</vt:i4>
      </vt:variant>
      <vt:variant>
        <vt:lpwstr>http://pandia.ru/text/category/peremennie_zatrati__izderzhki__rashodi/</vt:lpwstr>
      </vt:variant>
      <vt:variant>
        <vt:lpwstr/>
      </vt:variant>
      <vt:variant>
        <vt:i4>4194367</vt:i4>
      </vt:variant>
      <vt:variant>
        <vt:i4>42</vt:i4>
      </vt:variant>
      <vt:variant>
        <vt:i4>0</vt:i4>
      </vt:variant>
      <vt:variant>
        <vt:i4>5</vt:i4>
      </vt:variant>
      <vt:variant>
        <vt:lpwstr>http://pandia.ru/text/category/nesovershennaya_konkurentciya/</vt:lpwstr>
      </vt:variant>
      <vt:variant>
        <vt:lpwstr/>
      </vt:variant>
      <vt:variant>
        <vt:i4>2949202</vt:i4>
      </vt:variant>
      <vt:variant>
        <vt:i4>39</vt:i4>
      </vt:variant>
      <vt:variant>
        <vt:i4>0</vt:i4>
      </vt:variant>
      <vt:variant>
        <vt:i4>5</vt:i4>
      </vt:variant>
      <vt:variant>
        <vt:lpwstr>http://pandia.ru/text/category/denezhnij_potok/</vt:lpwstr>
      </vt:variant>
      <vt:variant>
        <vt:lpwstr/>
      </vt:variant>
      <vt:variant>
        <vt:i4>5373997</vt:i4>
      </vt:variant>
      <vt:variant>
        <vt:i4>36</vt:i4>
      </vt:variant>
      <vt:variant>
        <vt:i4>0</vt:i4>
      </vt:variant>
      <vt:variant>
        <vt:i4>5</vt:i4>
      </vt:variant>
      <vt:variant>
        <vt:lpwstr>http://pandia.ru/text/category/norma_pribili/</vt:lpwstr>
      </vt:variant>
      <vt:variant>
        <vt:lpwstr/>
      </vt:variant>
      <vt:variant>
        <vt:i4>5898273</vt:i4>
      </vt:variant>
      <vt:variant>
        <vt:i4>33</vt:i4>
      </vt:variant>
      <vt:variant>
        <vt:i4>0</vt:i4>
      </vt:variant>
      <vt:variant>
        <vt:i4>5</vt:i4>
      </vt:variant>
      <vt:variant>
        <vt:lpwstr>http://pandia.ru/text/category/pereraspredelenie_dohodov/</vt:lpwstr>
      </vt:variant>
      <vt:variant>
        <vt:lpwstr/>
      </vt:variant>
      <vt:variant>
        <vt:i4>5767219</vt:i4>
      </vt:variant>
      <vt:variant>
        <vt:i4>30</vt:i4>
      </vt:variant>
      <vt:variant>
        <vt:i4>0</vt:i4>
      </vt:variant>
      <vt:variant>
        <vt:i4>5</vt:i4>
      </vt:variant>
      <vt:variant>
        <vt:lpwstr>http://pandia.ru/text/category/zarabotnaya_plata/</vt:lpwstr>
      </vt:variant>
      <vt:variant>
        <vt:lpwstr/>
      </vt:variant>
      <vt:variant>
        <vt:i4>100</vt:i4>
      </vt:variant>
      <vt:variant>
        <vt:i4>27</vt:i4>
      </vt:variant>
      <vt:variant>
        <vt:i4>0</vt:i4>
      </vt:variant>
      <vt:variant>
        <vt:i4>5</vt:i4>
      </vt:variant>
      <vt:variant>
        <vt:lpwstr>http://pandia.ru/text/category/vremya_rabochee/</vt:lpwstr>
      </vt:variant>
      <vt:variant>
        <vt:lpwstr/>
      </vt:variant>
      <vt:variant>
        <vt:i4>7929929</vt:i4>
      </vt:variant>
      <vt:variant>
        <vt:i4>24</vt:i4>
      </vt:variant>
      <vt:variant>
        <vt:i4>0</vt:i4>
      </vt:variant>
      <vt:variant>
        <vt:i4>5</vt:i4>
      </vt:variant>
      <vt:variant>
        <vt:lpwstr>http://pandia.ru/text/category/gosudarstvennij_sektor/</vt:lpwstr>
      </vt:variant>
      <vt:variant>
        <vt:lpwstr/>
      </vt:variant>
      <vt:variant>
        <vt:i4>5701688</vt:i4>
      </vt:variant>
      <vt:variant>
        <vt:i4>21</vt:i4>
      </vt:variant>
      <vt:variant>
        <vt:i4>0</vt:i4>
      </vt:variant>
      <vt:variant>
        <vt:i4>5</vt:i4>
      </vt:variant>
      <vt:variant>
        <vt:lpwstr>http://pandia.ru/text/category/predprinimatelmzskaya_deyatelmznostmz/</vt:lpwstr>
      </vt:variant>
      <vt:variant>
        <vt:lpwstr/>
      </vt:variant>
      <vt:variant>
        <vt:i4>5505120</vt:i4>
      </vt:variant>
      <vt:variant>
        <vt:i4>18</vt:i4>
      </vt:variant>
      <vt:variant>
        <vt:i4>0</vt:i4>
      </vt:variant>
      <vt:variant>
        <vt:i4>5</vt:i4>
      </vt:variant>
      <vt:variant>
        <vt:lpwstr>http://pandia.ru/text/category/antimonopolmznoe_zakonodatelmzstvo/</vt:lpwstr>
      </vt:variant>
      <vt:variant>
        <vt:lpwstr/>
      </vt:variant>
      <vt:variant>
        <vt:i4>655403</vt:i4>
      </vt:variant>
      <vt:variant>
        <vt:i4>15</vt:i4>
      </vt:variant>
      <vt:variant>
        <vt:i4>0</vt:i4>
      </vt:variant>
      <vt:variant>
        <vt:i4>5</vt:i4>
      </vt:variant>
      <vt:variant>
        <vt:lpwstr>http://pandia.ru/text/category/koyeffitcient_yelastichnosti/</vt:lpwstr>
      </vt:variant>
      <vt:variant>
        <vt:lpwstr/>
      </vt:variant>
      <vt:variant>
        <vt:i4>52</vt:i4>
      </vt:variant>
      <vt:variant>
        <vt:i4>12</vt:i4>
      </vt:variant>
      <vt:variant>
        <vt:i4>0</vt:i4>
      </vt:variant>
      <vt:variant>
        <vt:i4>5</vt:i4>
      </vt:variant>
      <vt:variant>
        <vt:lpwstr>http://pandia.ru/text/category/denezhnoe_obrashenie/</vt:lpwstr>
      </vt:variant>
      <vt:variant>
        <vt:lpwstr/>
      </vt:variant>
      <vt:variant>
        <vt:i4>5308512</vt:i4>
      </vt:variant>
      <vt:variant>
        <vt:i4>9</vt:i4>
      </vt:variant>
      <vt:variant>
        <vt:i4>0</vt:i4>
      </vt:variant>
      <vt:variant>
        <vt:i4>5</vt:i4>
      </vt:variant>
      <vt:variant>
        <vt:lpwstr>http://pandia.ru/text/category/denezhnaya_sistema/</vt:lpwstr>
      </vt:variant>
      <vt:variant>
        <vt:lpwstr/>
      </vt:variant>
      <vt:variant>
        <vt:i4>7929880</vt:i4>
      </vt:variant>
      <vt:variant>
        <vt:i4>6</vt:i4>
      </vt:variant>
      <vt:variant>
        <vt:i4>0</vt:i4>
      </vt:variant>
      <vt:variant>
        <vt:i4>5</vt:i4>
      </vt:variant>
      <vt:variant>
        <vt:lpwstr>http://pandia.ru/text/category/ogranichennostmz_resursov/</vt:lpwstr>
      </vt:variant>
      <vt:variant>
        <vt:lpwstr/>
      </vt:variant>
      <vt:variant>
        <vt:i4>5701688</vt:i4>
      </vt:variant>
      <vt:variant>
        <vt:i4>3</vt:i4>
      </vt:variant>
      <vt:variant>
        <vt:i4>0</vt:i4>
      </vt:variant>
      <vt:variant>
        <vt:i4>5</vt:i4>
      </vt:variant>
      <vt:variant>
        <vt:lpwstr>http://pandia.ru/text/category/predprinimatelmzskaya_deyatelmznostmz/</vt:lpwstr>
      </vt:variant>
      <vt:variant>
        <vt:lpwstr/>
      </vt:variant>
      <vt:variant>
        <vt:i4>5701688</vt:i4>
      </vt:variant>
      <vt:variant>
        <vt:i4>0</vt:i4>
      </vt:variant>
      <vt:variant>
        <vt:i4>0</vt:i4>
      </vt:variant>
      <vt:variant>
        <vt:i4>5</vt:i4>
      </vt:variant>
      <vt:variant>
        <vt:lpwstr>http://pandia.ru/text/category/predprinimatelmzskaya_deyatelmznostmz/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10</cp:revision>
  <cp:lastPrinted>2018-05-16T03:18:00Z</cp:lastPrinted>
  <dcterms:created xsi:type="dcterms:W3CDTF">2019-02-28T07:11:00Z</dcterms:created>
  <dcterms:modified xsi:type="dcterms:W3CDTF">2024-05-18T13:36:00Z</dcterms:modified>
</cp:coreProperties>
</file>